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66F90" w14:textId="2D2DD5B4" w:rsidR="00FD63DD" w:rsidRPr="00BE0A40" w:rsidRDefault="005124E5" w:rsidP="00525E12">
      <w:pPr>
        <w:rPr>
          <w:rFonts w:cstheme="minorHAnsi"/>
          <w:b/>
          <w:sz w:val="24"/>
          <w:szCs w:val="24"/>
        </w:rPr>
      </w:pPr>
      <w:r w:rsidRPr="00BE0A40">
        <w:rPr>
          <w:rFonts w:cstheme="minorHAnsi"/>
          <w:sz w:val="24"/>
          <w:szCs w:val="24"/>
        </w:rPr>
        <w:tab/>
      </w:r>
      <w:r w:rsidRPr="00BE0A40">
        <w:rPr>
          <w:rFonts w:cstheme="minorHAnsi"/>
          <w:sz w:val="24"/>
          <w:szCs w:val="24"/>
        </w:rPr>
        <w:tab/>
      </w:r>
      <w:r w:rsidRPr="00BE0A40">
        <w:rPr>
          <w:rFonts w:cstheme="minorHAnsi"/>
          <w:sz w:val="24"/>
          <w:szCs w:val="24"/>
        </w:rPr>
        <w:tab/>
      </w:r>
      <w:r w:rsidRPr="00BE0A40">
        <w:rPr>
          <w:rFonts w:cstheme="minorHAnsi"/>
          <w:sz w:val="24"/>
          <w:szCs w:val="24"/>
        </w:rPr>
        <w:tab/>
      </w:r>
      <w:r w:rsidRPr="00BE0A40">
        <w:rPr>
          <w:rFonts w:cstheme="minorHAnsi"/>
          <w:sz w:val="24"/>
          <w:szCs w:val="24"/>
        </w:rPr>
        <w:tab/>
      </w:r>
      <w:r w:rsidRPr="00BE0A40">
        <w:rPr>
          <w:rFonts w:cstheme="minorHAnsi"/>
          <w:sz w:val="24"/>
          <w:szCs w:val="24"/>
        </w:rPr>
        <w:tab/>
      </w:r>
    </w:p>
    <w:p w14:paraId="2E509D4D" w14:textId="4AB6F5A3" w:rsidR="00525E12" w:rsidRPr="00BE0A40" w:rsidRDefault="00525E12" w:rsidP="00525E12">
      <w:pPr>
        <w:spacing w:line="360" w:lineRule="auto"/>
        <w:jc w:val="right"/>
        <w:rPr>
          <w:rFonts w:cstheme="minorHAnsi"/>
          <w:sz w:val="24"/>
          <w:szCs w:val="24"/>
        </w:rPr>
      </w:pPr>
      <w:r w:rsidRPr="00BE0A40">
        <w:rPr>
          <w:rFonts w:cstheme="minorHAnsi"/>
          <w:sz w:val="24"/>
          <w:szCs w:val="24"/>
        </w:rPr>
        <w:t xml:space="preserve">Warszawa, </w:t>
      </w:r>
      <w:r w:rsidR="007824D8">
        <w:rPr>
          <w:rFonts w:cstheme="minorHAnsi"/>
          <w:sz w:val="24"/>
          <w:szCs w:val="24"/>
        </w:rPr>
        <w:t>2</w:t>
      </w:r>
      <w:r w:rsidR="001B216E">
        <w:rPr>
          <w:rFonts w:cstheme="minorHAnsi"/>
          <w:sz w:val="24"/>
          <w:szCs w:val="24"/>
        </w:rPr>
        <w:t>5</w:t>
      </w:r>
      <w:r w:rsidR="007824D8">
        <w:rPr>
          <w:rFonts w:cstheme="minorHAnsi"/>
          <w:sz w:val="24"/>
          <w:szCs w:val="24"/>
        </w:rPr>
        <w:t xml:space="preserve"> </w:t>
      </w:r>
      <w:r w:rsidRPr="00BE0A40">
        <w:rPr>
          <w:rFonts w:cstheme="minorHAnsi"/>
          <w:sz w:val="24"/>
          <w:szCs w:val="24"/>
        </w:rPr>
        <w:t>lipca 2024 r.</w:t>
      </w:r>
    </w:p>
    <w:p w14:paraId="65AF4E77" w14:textId="77777777" w:rsidR="00525E12" w:rsidRPr="00BE0A40" w:rsidRDefault="00525E12" w:rsidP="00525E12">
      <w:pPr>
        <w:spacing w:line="360" w:lineRule="auto"/>
        <w:rPr>
          <w:rFonts w:cstheme="minorHAnsi"/>
          <w:b/>
          <w:sz w:val="24"/>
          <w:szCs w:val="24"/>
        </w:rPr>
      </w:pPr>
    </w:p>
    <w:p w14:paraId="11620D9D" w14:textId="54D11AB0" w:rsidR="00525E12" w:rsidRPr="00BE0A40" w:rsidRDefault="00525E12" w:rsidP="00525E12">
      <w:pPr>
        <w:spacing w:line="360" w:lineRule="auto"/>
        <w:jc w:val="center"/>
        <w:rPr>
          <w:rFonts w:cstheme="minorHAnsi"/>
          <w:b/>
          <w:sz w:val="24"/>
          <w:szCs w:val="24"/>
        </w:rPr>
      </w:pPr>
      <w:r w:rsidRPr="00BE0A40">
        <w:rPr>
          <w:rFonts w:cstheme="minorHAnsi"/>
          <w:b/>
          <w:sz w:val="24"/>
          <w:szCs w:val="24"/>
        </w:rPr>
        <w:t>ZAPYTANIE OFERTOWE NR ZNP/02/2024/DP/4.3</w:t>
      </w:r>
    </w:p>
    <w:p w14:paraId="79B10677" w14:textId="77777777" w:rsidR="00525E12" w:rsidRPr="00BE0A40" w:rsidRDefault="00525E12" w:rsidP="00525E12">
      <w:pPr>
        <w:spacing w:line="360" w:lineRule="auto"/>
        <w:rPr>
          <w:rFonts w:cstheme="minorHAnsi"/>
          <w:sz w:val="24"/>
          <w:szCs w:val="24"/>
        </w:rPr>
      </w:pPr>
    </w:p>
    <w:p w14:paraId="1751F98C" w14:textId="1FCCB283" w:rsidR="00525E12" w:rsidRPr="00BE0A40" w:rsidRDefault="00525E12" w:rsidP="00525E12">
      <w:pPr>
        <w:spacing w:line="360" w:lineRule="auto"/>
        <w:rPr>
          <w:rFonts w:cstheme="minorHAnsi"/>
          <w:sz w:val="24"/>
          <w:szCs w:val="24"/>
        </w:rPr>
      </w:pPr>
      <w:r w:rsidRPr="00BE0A40">
        <w:rPr>
          <w:rFonts w:cstheme="minorHAnsi"/>
          <w:sz w:val="24"/>
          <w:szCs w:val="24"/>
        </w:rPr>
        <w:t>W związku z realizacją projektu pn</w:t>
      </w:r>
      <w:r w:rsidR="00E76172">
        <w:rPr>
          <w:rFonts w:cstheme="minorHAnsi"/>
          <w:sz w:val="24"/>
          <w:szCs w:val="24"/>
        </w:rPr>
        <w:t>.</w:t>
      </w:r>
      <w:r w:rsidRPr="00BE0A40">
        <w:rPr>
          <w:rFonts w:cstheme="minorHAnsi"/>
          <w:sz w:val="24"/>
          <w:szCs w:val="24"/>
        </w:rPr>
        <w:t xml:space="preserve">: </w:t>
      </w:r>
    </w:p>
    <w:p w14:paraId="3EDF1C24" w14:textId="27FFA658" w:rsidR="00525E12" w:rsidRPr="00BE0A40" w:rsidRDefault="00525E12" w:rsidP="00525E12">
      <w:pPr>
        <w:pStyle w:val="NormalnyWeb"/>
        <w:spacing w:line="360" w:lineRule="auto"/>
        <w:rPr>
          <w:rFonts w:asciiTheme="minorHAnsi" w:eastAsiaTheme="minorHAnsi" w:hAnsiTheme="minorHAnsi" w:cstheme="minorHAnsi"/>
          <w:lang w:eastAsia="en-US"/>
        </w:rPr>
      </w:pPr>
      <w:r w:rsidRPr="00BE0A40">
        <w:rPr>
          <w:rFonts w:asciiTheme="minorHAnsi" w:eastAsiaTheme="minorHAnsi" w:hAnsiTheme="minorHAnsi" w:cstheme="minorHAnsi"/>
          <w:i/>
          <w:lang w:eastAsia="en-US"/>
        </w:rPr>
        <w:t>„</w:t>
      </w:r>
      <w:r w:rsidRPr="00BE0A40">
        <w:rPr>
          <w:rFonts w:asciiTheme="minorHAnsi" w:hAnsiTheme="minorHAnsi" w:cstheme="minorHAnsi"/>
          <w:i/>
        </w:rPr>
        <w:t>Dialog PLUS - wzmocnienie potencjału partnerów społecznych w procesie monitorowania i stanowienia prawa</w:t>
      </w:r>
      <w:r w:rsidRPr="00BE0A40">
        <w:rPr>
          <w:rFonts w:asciiTheme="minorHAnsi" w:eastAsiaTheme="minorHAnsi" w:hAnsiTheme="minorHAnsi" w:cstheme="minorHAnsi"/>
          <w:i/>
          <w:lang w:eastAsia="en-US"/>
        </w:rPr>
        <w:t>”</w:t>
      </w:r>
      <w:r w:rsidRPr="00BE0A40">
        <w:rPr>
          <w:rFonts w:asciiTheme="minorHAnsi" w:eastAsiaTheme="minorHAnsi" w:hAnsiTheme="minorHAnsi" w:cstheme="minorHAnsi"/>
          <w:lang w:eastAsia="en-US"/>
        </w:rPr>
        <w:t xml:space="preserve"> FERS.04.03-IP.06-001/23 </w:t>
      </w:r>
      <w:r w:rsidRPr="00BE0A40">
        <w:rPr>
          <w:rFonts w:asciiTheme="minorHAnsi" w:hAnsiTheme="minorHAnsi" w:cstheme="minorHAnsi"/>
        </w:rPr>
        <w:t xml:space="preserve">realizowanego w ramach Programu Fundusze Europejskie dla Rozwoju Społecznego, Priorytetu FERS.04.00, Działania FERS.04.03, przez Związek Nauczycielstwa Polskiego (Partner projektu) zaprasza do udziału w konkursie ofert na dostarczenie usług </w:t>
      </w:r>
      <w:r w:rsidR="00E76172">
        <w:rPr>
          <w:rFonts w:asciiTheme="minorHAnsi" w:hAnsiTheme="minorHAnsi" w:cstheme="minorHAnsi"/>
        </w:rPr>
        <w:t xml:space="preserve">hotelarskich, gastronomicznych i wynajmu </w:t>
      </w:r>
      <w:proofErr w:type="spellStart"/>
      <w:r w:rsidR="00E76172">
        <w:rPr>
          <w:rFonts w:asciiTheme="minorHAnsi" w:hAnsiTheme="minorHAnsi" w:cstheme="minorHAnsi"/>
        </w:rPr>
        <w:t>sal</w:t>
      </w:r>
      <w:proofErr w:type="spellEnd"/>
      <w:r w:rsidR="00E76172">
        <w:rPr>
          <w:rFonts w:asciiTheme="minorHAnsi" w:hAnsiTheme="minorHAnsi" w:cstheme="minorHAnsi"/>
        </w:rPr>
        <w:t xml:space="preserve"> na potrzeby organizacji szkoleń dla </w:t>
      </w:r>
      <w:r w:rsidRPr="00BE0A40">
        <w:rPr>
          <w:rFonts w:asciiTheme="minorHAnsi" w:hAnsiTheme="minorHAnsi" w:cstheme="minorHAnsi"/>
        </w:rPr>
        <w:t>Uczestniczek/Uczestników projektu , zwanym dalej „zapytaniem ofertowym”.</w:t>
      </w:r>
    </w:p>
    <w:p w14:paraId="10477855" w14:textId="77777777" w:rsidR="00525E12" w:rsidRPr="00BE0A40" w:rsidRDefault="00525E12" w:rsidP="00525E12">
      <w:pPr>
        <w:pStyle w:val="Akapitzlist"/>
        <w:widowControl w:val="0"/>
        <w:numPr>
          <w:ilvl w:val="0"/>
          <w:numId w:val="1"/>
        </w:numPr>
        <w:spacing w:line="360" w:lineRule="auto"/>
        <w:outlineLvl w:val="0"/>
        <w:rPr>
          <w:rFonts w:cstheme="minorHAnsi"/>
          <w:b/>
          <w:spacing w:val="1"/>
          <w:sz w:val="24"/>
          <w:szCs w:val="24"/>
        </w:rPr>
      </w:pPr>
      <w:r w:rsidRPr="00BE0A40">
        <w:rPr>
          <w:rFonts w:cstheme="minorHAnsi"/>
          <w:b/>
          <w:spacing w:val="1"/>
          <w:sz w:val="24"/>
          <w:szCs w:val="24"/>
        </w:rPr>
        <w:t>BENEFICJENT PROJEKTU</w:t>
      </w:r>
    </w:p>
    <w:p w14:paraId="20E013E5" w14:textId="77777777" w:rsidR="00525E12" w:rsidRPr="00BE0A40" w:rsidRDefault="00525E12" w:rsidP="00525E12">
      <w:pPr>
        <w:spacing w:after="0" w:line="360" w:lineRule="auto"/>
        <w:rPr>
          <w:rFonts w:cstheme="minorHAnsi"/>
          <w:b/>
          <w:sz w:val="24"/>
          <w:szCs w:val="24"/>
        </w:rPr>
      </w:pPr>
      <w:r w:rsidRPr="00BE0A40">
        <w:rPr>
          <w:rFonts w:cstheme="minorHAnsi"/>
          <w:b/>
          <w:sz w:val="24"/>
          <w:szCs w:val="24"/>
        </w:rPr>
        <w:t>Ogólnopolskie Porozumienie Związków Zawodowych (w skrócie - OPZZ)</w:t>
      </w:r>
    </w:p>
    <w:p w14:paraId="4F6808D0"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ul. Kopernika 36/40, 00-924 Warszawa</w:t>
      </w:r>
    </w:p>
    <w:p w14:paraId="6526FE7C"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NIP: 5260251339</w:t>
      </w:r>
    </w:p>
    <w:p w14:paraId="23FDBC9B"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REGON: 001133016</w:t>
      </w:r>
    </w:p>
    <w:p w14:paraId="58394CD1" w14:textId="77777777" w:rsidR="00525E12" w:rsidRPr="00BE0A40" w:rsidRDefault="00525E12" w:rsidP="00525E12">
      <w:pPr>
        <w:pStyle w:val="Akapitzlist"/>
        <w:widowControl w:val="0"/>
        <w:numPr>
          <w:ilvl w:val="0"/>
          <w:numId w:val="1"/>
        </w:numPr>
        <w:spacing w:line="360" w:lineRule="auto"/>
        <w:outlineLvl w:val="0"/>
        <w:rPr>
          <w:rFonts w:cstheme="minorHAnsi"/>
          <w:b/>
          <w:spacing w:val="1"/>
          <w:sz w:val="24"/>
          <w:szCs w:val="24"/>
        </w:rPr>
      </w:pPr>
      <w:r w:rsidRPr="00BE0A40">
        <w:rPr>
          <w:rFonts w:cstheme="minorHAnsi"/>
          <w:b/>
          <w:spacing w:val="1"/>
          <w:sz w:val="24"/>
          <w:szCs w:val="24"/>
        </w:rPr>
        <w:t>ZAMAWIAJĄCY – PARTNER PROEJKTU</w:t>
      </w:r>
    </w:p>
    <w:p w14:paraId="2944C4D8" w14:textId="77777777" w:rsidR="00525E12" w:rsidRPr="00BE0A40" w:rsidRDefault="00525E12" w:rsidP="00525E12">
      <w:pPr>
        <w:spacing w:after="0" w:line="360" w:lineRule="auto"/>
        <w:ind w:left="45"/>
        <w:rPr>
          <w:rFonts w:cstheme="minorHAnsi"/>
          <w:b/>
          <w:sz w:val="24"/>
          <w:szCs w:val="24"/>
        </w:rPr>
      </w:pPr>
      <w:r w:rsidRPr="00BE0A40">
        <w:rPr>
          <w:rFonts w:cstheme="minorHAnsi"/>
          <w:b/>
          <w:sz w:val="24"/>
          <w:szCs w:val="24"/>
        </w:rPr>
        <w:t>Związek Nauczycielstwa Polskiego (w skrócie -ZNP)</w:t>
      </w:r>
    </w:p>
    <w:p w14:paraId="4E4060EB"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ul. Smulikowskiego 6/8 , 00-389 Warszawa</w:t>
      </w:r>
    </w:p>
    <w:p w14:paraId="16D2F808"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NIP: 5260001884</w:t>
      </w:r>
    </w:p>
    <w:p w14:paraId="36820A85" w14:textId="77777777" w:rsidR="00525E12" w:rsidRPr="00BE0A40" w:rsidRDefault="00525E12" w:rsidP="00525E12">
      <w:pPr>
        <w:spacing w:after="0" w:line="360" w:lineRule="auto"/>
        <w:rPr>
          <w:rFonts w:cstheme="minorHAnsi"/>
          <w:sz w:val="24"/>
          <w:szCs w:val="24"/>
        </w:rPr>
      </w:pPr>
      <w:r w:rsidRPr="00BE0A40">
        <w:rPr>
          <w:rFonts w:cstheme="minorHAnsi"/>
          <w:sz w:val="24"/>
          <w:szCs w:val="24"/>
        </w:rPr>
        <w:t>REGON: 001081029</w:t>
      </w:r>
    </w:p>
    <w:p w14:paraId="35DA7253" w14:textId="77777777" w:rsidR="00525E12" w:rsidRPr="00BE0A40" w:rsidRDefault="00525E12" w:rsidP="00525E12">
      <w:pPr>
        <w:pStyle w:val="Akapitzlist"/>
        <w:widowControl w:val="0"/>
        <w:numPr>
          <w:ilvl w:val="0"/>
          <w:numId w:val="1"/>
        </w:numPr>
        <w:spacing w:line="360" w:lineRule="auto"/>
        <w:outlineLvl w:val="0"/>
        <w:rPr>
          <w:rFonts w:cstheme="minorHAnsi"/>
          <w:b/>
          <w:spacing w:val="1"/>
          <w:sz w:val="24"/>
          <w:szCs w:val="24"/>
        </w:rPr>
      </w:pPr>
      <w:r w:rsidRPr="00BE0A40">
        <w:rPr>
          <w:rFonts w:cstheme="minorHAnsi"/>
          <w:b/>
          <w:spacing w:val="1"/>
          <w:sz w:val="24"/>
          <w:szCs w:val="24"/>
        </w:rPr>
        <w:t>WSPÓLNY SŁOWNIK CPV</w:t>
      </w:r>
    </w:p>
    <w:p w14:paraId="2909A196" w14:textId="77777777" w:rsidR="00525E12" w:rsidRPr="00BE0A40" w:rsidRDefault="00525E12" w:rsidP="00782DAA">
      <w:pPr>
        <w:widowControl w:val="0"/>
        <w:spacing w:line="240" w:lineRule="auto"/>
        <w:jc w:val="both"/>
        <w:outlineLvl w:val="0"/>
        <w:rPr>
          <w:rFonts w:cstheme="minorHAnsi"/>
          <w:spacing w:val="1"/>
          <w:sz w:val="24"/>
          <w:szCs w:val="24"/>
        </w:rPr>
      </w:pPr>
      <w:r w:rsidRPr="00BE0A40">
        <w:rPr>
          <w:rFonts w:cstheme="minorHAnsi"/>
          <w:spacing w:val="1"/>
          <w:sz w:val="24"/>
          <w:szCs w:val="24"/>
        </w:rPr>
        <w:t>55000000-0 -Usługi hotelarskie, restauracyjne i handlu detalicznego</w:t>
      </w:r>
    </w:p>
    <w:p w14:paraId="7188AF3C" w14:textId="77777777" w:rsidR="00525E12" w:rsidRPr="00BE0A40" w:rsidRDefault="00525E12" w:rsidP="00782DAA">
      <w:pPr>
        <w:widowControl w:val="0"/>
        <w:spacing w:line="240" w:lineRule="auto"/>
        <w:jc w:val="both"/>
        <w:outlineLvl w:val="0"/>
        <w:rPr>
          <w:rFonts w:cstheme="minorHAnsi"/>
          <w:sz w:val="24"/>
          <w:szCs w:val="24"/>
        </w:rPr>
      </w:pPr>
      <w:r w:rsidRPr="00BE0A40">
        <w:rPr>
          <w:rFonts w:cstheme="minorHAnsi"/>
          <w:spacing w:val="1"/>
          <w:sz w:val="24"/>
          <w:szCs w:val="24"/>
        </w:rPr>
        <w:t>5</w:t>
      </w:r>
      <w:r w:rsidRPr="00BE0A40">
        <w:rPr>
          <w:rFonts w:cstheme="minorHAnsi"/>
          <w:spacing w:val="-2"/>
          <w:sz w:val="24"/>
          <w:szCs w:val="24"/>
        </w:rPr>
        <w:t>5</w:t>
      </w:r>
      <w:r w:rsidRPr="00BE0A40">
        <w:rPr>
          <w:rFonts w:cstheme="minorHAnsi"/>
          <w:spacing w:val="1"/>
          <w:sz w:val="24"/>
          <w:szCs w:val="24"/>
        </w:rPr>
        <w:t>1</w:t>
      </w:r>
      <w:r w:rsidRPr="00BE0A40">
        <w:rPr>
          <w:rFonts w:cstheme="minorHAnsi"/>
          <w:spacing w:val="-2"/>
          <w:sz w:val="24"/>
          <w:szCs w:val="24"/>
        </w:rPr>
        <w:t>2</w:t>
      </w:r>
      <w:r w:rsidRPr="00BE0A40">
        <w:rPr>
          <w:rFonts w:cstheme="minorHAnsi"/>
          <w:spacing w:val="1"/>
          <w:sz w:val="24"/>
          <w:szCs w:val="24"/>
        </w:rPr>
        <w:t>0</w:t>
      </w:r>
      <w:r w:rsidRPr="00BE0A40">
        <w:rPr>
          <w:rFonts w:cstheme="minorHAnsi"/>
          <w:spacing w:val="-2"/>
          <w:sz w:val="24"/>
          <w:szCs w:val="24"/>
        </w:rPr>
        <w:t>0</w:t>
      </w:r>
      <w:r w:rsidRPr="00BE0A40">
        <w:rPr>
          <w:rFonts w:cstheme="minorHAnsi"/>
          <w:spacing w:val="1"/>
          <w:sz w:val="24"/>
          <w:szCs w:val="24"/>
        </w:rPr>
        <w:t>0</w:t>
      </w:r>
      <w:r w:rsidRPr="00BE0A40">
        <w:rPr>
          <w:rFonts w:cstheme="minorHAnsi"/>
          <w:spacing w:val="2"/>
          <w:sz w:val="24"/>
          <w:szCs w:val="24"/>
        </w:rPr>
        <w:t>0</w:t>
      </w:r>
      <w:r w:rsidRPr="00BE0A40">
        <w:rPr>
          <w:rFonts w:cstheme="minorHAnsi"/>
          <w:spacing w:val="-3"/>
          <w:sz w:val="24"/>
          <w:szCs w:val="24"/>
        </w:rPr>
        <w:t>-</w:t>
      </w:r>
      <w:r w:rsidRPr="00BE0A40">
        <w:rPr>
          <w:rFonts w:cstheme="minorHAnsi"/>
          <w:sz w:val="24"/>
          <w:szCs w:val="24"/>
        </w:rPr>
        <w:t>7</w:t>
      </w:r>
      <w:r w:rsidRPr="00BE0A40">
        <w:rPr>
          <w:rFonts w:cstheme="minorHAnsi"/>
          <w:spacing w:val="2"/>
          <w:sz w:val="24"/>
          <w:szCs w:val="24"/>
        </w:rPr>
        <w:t xml:space="preserve"> </w:t>
      </w:r>
      <w:r w:rsidRPr="00BE0A40">
        <w:rPr>
          <w:rFonts w:cstheme="minorHAnsi"/>
          <w:sz w:val="24"/>
          <w:szCs w:val="24"/>
        </w:rPr>
        <w:t>–</w:t>
      </w:r>
      <w:r w:rsidRPr="00BE0A40">
        <w:rPr>
          <w:rFonts w:cstheme="minorHAnsi"/>
          <w:spacing w:val="-1"/>
          <w:sz w:val="24"/>
          <w:szCs w:val="24"/>
        </w:rPr>
        <w:t xml:space="preserve"> u</w:t>
      </w:r>
      <w:r w:rsidRPr="00BE0A40">
        <w:rPr>
          <w:rFonts w:cstheme="minorHAnsi"/>
          <w:sz w:val="24"/>
          <w:szCs w:val="24"/>
        </w:rPr>
        <w:t>s</w:t>
      </w:r>
      <w:r w:rsidRPr="00BE0A40">
        <w:rPr>
          <w:rFonts w:cstheme="minorHAnsi"/>
          <w:spacing w:val="-1"/>
          <w:sz w:val="24"/>
          <w:szCs w:val="24"/>
        </w:rPr>
        <w:t>łu</w:t>
      </w:r>
      <w:r w:rsidRPr="00BE0A40">
        <w:rPr>
          <w:rFonts w:cstheme="minorHAnsi"/>
          <w:spacing w:val="-2"/>
          <w:sz w:val="24"/>
          <w:szCs w:val="24"/>
        </w:rPr>
        <w:t>g</w:t>
      </w:r>
      <w:r w:rsidRPr="00BE0A40">
        <w:rPr>
          <w:rFonts w:cstheme="minorHAnsi"/>
          <w:sz w:val="24"/>
          <w:szCs w:val="24"/>
        </w:rPr>
        <w:t>i</w:t>
      </w:r>
      <w:r w:rsidRPr="00BE0A40">
        <w:rPr>
          <w:rFonts w:cstheme="minorHAnsi"/>
          <w:spacing w:val="1"/>
          <w:sz w:val="24"/>
          <w:szCs w:val="24"/>
        </w:rPr>
        <w:t xml:space="preserve"> </w:t>
      </w:r>
      <w:r w:rsidRPr="00BE0A40">
        <w:rPr>
          <w:rFonts w:cstheme="minorHAnsi"/>
          <w:sz w:val="24"/>
          <w:szCs w:val="24"/>
        </w:rPr>
        <w:t>h</w:t>
      </w:r>
      <w:r w:rsidRPr="00BE0A40">
        <w:rPr>
          <w:rFonts w:cstheme="minorHAnsi"/>
          <w:spacing w:val="-2"/>
          <w:sz w:val="24"/>
          <w:szCs w:val="24"/>
        </w:rPr>
        <w:t>o</w:t>
      </w:r>
      <w:r w:rsidRPr="00BE0A40">
        <w:rPr>
          <w:rFonts w:cstheme="minorHAnsi"/>
          <w:sz w:val="24"/>
          <w:szCs w:val="24"/>
        </w:rPr>
        <w:t>tel</w:t>
      </w:r>
      <w:r w:rsidRPr="00BE0A40">
        <w:rPr>
          <w:rFonts w:cstheme="minorHAnsi"/>
          <w:spacing w:val="-3"/>
          <w:sz w:val="24"/>
          <w:szCs w:val="24"/>
        </w:rPr>
        <w:t>a</w:t>
      </w:r>
      <w:r w:rsidRPr="00BE0A40">
        <w:rPr>
          <w:rFonts w:cstheme="minorHAnsi"/>
          <w:spacing w:val="1"/>
          <w:sz w:val="24"/>
          <w:szCs w:val="24"/>
        </w:rPr>
        <w:t>r</w:t>
      </w:r>
      <w:r w:rsidRPr="00BE0A40">
        <w:rPr>
          <w:rFonts w:cstheme="minorHAnsi"/>
          <w:sz w:val="24"/>
          <w:szCs w:val="24"/>
        </w:rPr>
        <w:t>skie</w:t>
      </w:r>
      <w:r w:rsidRPr="00BE0A40">
        <w:rPr>
          <w:rFonts w:cstheme="minorHAnsi"/>
          <w:spacing w:val="-2"/>
          <w:sz w:val="24"/>
          <w:szCs w:val="24"/>
        </w:rPr>
        <w:t xml:space="preserve"> </w:t>
      </w:r>
      <w:r w:rsidRPr="00BE0A40">
        <w:rPr>
          <w:rFonts w:cstheme="minorHAnsi"/>
          <w:sz w:val="24"/>
          <w:szCs w:val="24"/>
        </w:rPr>
        <w:t>w</w:t>
      </w:r>
      <w:r w:rsidRPr="00BE0A40">
        <w:rPr>
          <w:rFonts w:cstheme="minorHAnsi"/>
          <w:spacing w:val="-1"/>
          <w:sz w:val="24"/>
          <w:szCs w:val="24"/>
        </w:rPr>
        <w:t xml:space="preserve"> </w:t>
      </w:r>
      <w:r w:rsidRPr="00BE0A40">
        <w:rPr>
          <w:rFonts w:cstheme="minorHAnsi"/>
          <w:spacing w:val="1"/>
          <w:sz w:val="24"/>
          <w:szCs w:val="24"/>
        </w:rPr>
        <w:t>z</w:t>
      </w:r>
      <w:r w:rsidRPr="00BE0A40">
        <w:rPr>
          <w:rFonts w:cstheme="minorHAnsi"/>
          <w:spacing w:val="-1"/>
          <w:sz w:val="24"/>
          <w:szCs w:val="24"/>
        </w:rPr>
        <w:t>a</w:t>
      </w:r>
      <w:r w:rsidRPr="00BE0A40">
        <w:rPr>
          <w:rFonts w:cstheme="minorHAnsi"/>
          <w:sz w:val="24"/>
          <w:szCs w:val="24"/>
        </w:rPr>
        <w:t>kre</w:t>
      </w:r>
      <w:r w:rsidRPr="00BE0A40">
        <w:rPr>
          <w:rFonts w:cstheme="minorHAnsi"/>
          <w:spacing w:val="-2"/>
          <w:sz w:val="24"/>
          <w:szCs w:val="24"/>
        </w:rPr>
        <w:t>s</w:t>
      </w:r>
      <w:r w:rsidRPr="00BE0A40">
        <w:rPr>
          <w:rFonts w:cstheme="minorHAnsi"/>
          <w:spacing w:val="1"/>
          <w:sz w:val="24"/>
          <w:szCs w:val="24"/>
        </w:rPr>
        <w:t>i</w:t>
      </w:r>
      <w:r w:rsidRPr="00BE0A40">
        <w:rPr>
          <w:rFonts w:cstheme="minorHAnsi"/>
          <w:sz w:val="24"/>
          <w:szCs w:val="24"/>
        </w:rPr>
        <w:t xml:space="preserve">e </w:t>
      </w:r>
      <w:r w:rsidRPr="00BE0A40">
        <w:rPr>
          <w:rFonts w:cstheme="minorHAnsi"/>
          <w:spacing w:val="1"/>
          <w:sz w:val="24"/>
          <w:szCs w:val="24"/>
        </w:rPr>
        <w:t>s</w:t>
      </w:r>
      <w:r w:rsidRPr="00BE0A40">
        <w:rPr>
          <w:rFonts w:cstheme="minorHAnsi"/>
          <w:spacing w:val="-1"/>
          <w:sz w:val="24"/>
          <w:szCs w:val="24"/>
        </w:rPr>
        <w:t>po</w:t>
      </w:r>
      <w:r w:rsidRPr="00BE0A40">
        <w:rPr>
          <w:rFonts w:cstheme="minorHAnsi"/>
          <w:sz w:val="24"/>
          <w:szCs w:val="24"/>
        </w:rPr>
        <w:t>tk</w:t>
      </w:r>
      <w:r w:rsidRPr="00BE0A40">
        <w:rPr>
          <w:rFonts w:cstheme="minorHAnsi"/>
          <w:spacing w:val="-1"/>
          <w:sz w:val="24"/>
          <w:szCs w:val="24"/>
        </w:rPr>
        <w:t>a</w:t>
      </w:r>
      <w:r w:rsidRPr="00BE0A40">
        <w:rPr>
          <w:rFonts w:cstheme="minorHAnsi"/>
          <w:sz w:val="24"/>
          <w:szCs w:val="24"/>
        </w:rPr>
        <w:t>ń</w:t>
      </w:r>
      <w:r w:rsidRPr="00BE0A40">
        <w:rPr>
          <w:rFonts w:cstheme="minorHAnsi"/>
          <w:spacing w:val="-3"/>
          <w:sz w:val="24"/>
          <w:szCs w:val="24"/>
        </w:rPr>
        <w:t xml:space="preserve"> </w:t>
      </w:r>
      <w:r w:rsidRPr="00BE0A40">
        <w:rPr>
          <w:rFonts w:cstheme="minorHAnsi"/>
          <w:sz w:val="24"/>
          <w:szCs w:val="24"/>
        </w:rPr>
        <w:t>i</w:t>
      </w:r>
      <w:r w:rsidRPr="00BE0A40">
        <w:rPr>
          <w:rFonts w:cstheme="minorHAnsi"/>
          <w:spacing w:val="-1"/>
          <w:sz w:val="24"/>
          <w:szCs w:val="24"/>
        </w:rPr>
        <w:t xml:space="preserve"> </w:t>
      </w:r>
      <w:r w:rsidRPr="00BE0A40">
        <w:rPr>
          <w:rFonts w:cstheme="minorHAnsi"/>
          <w:sz w:val="24"/>
          <w:szCs w:val="24"/>
        </w:rPr>
        <w:t>k</w:t>
      </w:r>
      <w:r w:rsidRPr="00BE0A40">
        <w:rPr>
          <w:rFonts w:cstheme="minorHAnsi"/>
          <w:spacing w:val="-2"/>
          <w:sz w:val="24"/>
          <w:szCs w:val="24"/>
        </w:rPr>
        <w:t>o</w:t>
      </w:r>
      <w:r w:rsidRPr="00BE0A40">
        <w:rPr>
          <w:rFonts w:cstheme="minorHAnsi"/>
          <w:spacing w:val="-1"/>
          <w:sz w:val="24"/>
          <w:szCs w:val="24"/>
        </w:rPr>
        <w:t>n</w:t>
      </w:r>
      <w:r w:rsidRPr="00BE0A40">
        <w:rPr>
          <w:rFonts w:cstheme="minorHAnsi"/>
          <w:sz w:val="24"/>
          <w:szCs w:val="24"/>
        </w:rPr>
        <w:t>f</w:t>
      </w:r>
      <w:r w:rsidRPr="00BE0A40">
        <w:rPr>
          <w:rFonts w:cstheme="minorHAnsi"/>
          <w:spacing w:val="-1"/>
          <w:sz w:val="24"/>
          <w:szCs w:val="24"/>
        </w:rPr>
        <w:t>e</w:t>
      </w:r>
      <w:r w:rsidRPr="00BE0A40">
        <w:rPr>
          <w:rFonts w:cstheme="minorHAnsi"/>
          <w:spacing w:val="1"/>
          <w:sz w:val="24"/>
          <w:szCs w:val="24"/>
        </w:rPr>
        <w:t>r</w:t>
      </w:r>
      <w:r w:rsidRPr="00BE0A40">
        <w:rPr>
          <w:rFonts w:cstheme="minorHAnsi"/>
          <w:spacing w:val="-1"/>
          <w:sz w:val="24"/>
          <w:szCs w:val="24"/>
        </w:rPr>
        <w:t>en</w:t>
      </w:r>
      <w:r w:rsidRPr="00BE0A40">
        <w:rPr>
          <w:rFonts w:cstheme="minorHAnsi"/>
          <w:spacing w:val="1"/>
          <w:sz w:val="24"/>
          <w:szCs w:val="24"/>
        </w:rPr>
        <w:t>cj</w:t>
      </w:r>
      <w:r w:rsidRPr="00BE0A40">
        <w:rPr>
          <w:rFonts w:cstheme="minorHAnsi"/>
          <w:sz w:val="24"/>
          <w:szCs w:val="24"/>
        </w:rPr>
        <w:t xml:space="preserve">i </w:t>
      </w:r>
    </w:p>
    <w:p w14:paraId="23B79665" w14:textId="77777777" w:rsidR="00525E12" w:rsidRPr="00BE0A40" w:rsidRDefault="00525E12" w:rsidP="00782DAA">
      <w:pPr>
        <w:widowControl w:val="0"/>
        <w:spacing w:line="240" w:lineRule="auto"/>
        <w:jc w:val="both"/>
        <w:outlineLvl w:val="0"/>
        <w:rPr>
          <w:rFonts w:cstheme="minorHAnsi"/>
          <w:bCs/>
          <w:sz w:val="24"/>
          <w:szCs w:val="24"/>
        </w:rPr>
      </w:pPr>
      <w:r w:rsidRPr="00BE0A40">
        <w:rPr>
          <w:rFonts w:cstheme="minorHAnsi"/>
          <w:sz w:val="24"/>
          <w:szCs w:val="24"/>
        </w:rPr>
        <w:t>55300000-3 – usługi restauracyjne i dotyczące podawania posiłków</w:t>
      </w:r>
    </w:p>
    <w:p w14:paraId="5511756F" w14:textId="77777777" w:rsidR="00525E12" w:rsidRDefault="00525E12" w:rsidP="00782DAA">
      <w:pPr>
        <w:widowControl w:val="0"/>
        <w:spacing w:line="240" w:lineRule="auto"/>
        <w:jc w:val="both"/>
        <w:outlineLvl w:val="0"/>
        <w:rPr>
          <w:rFonts w:cstheme="minorHAnsi"/>
          <w:sz w:val="24"/>
          <w:szCs w:val="24"/>
        </w:rPr>
      </w:pPr>
      <w:r w:rsidRPr="00BE0A40">
        <w:rPr>
          <w:rFonts w:cstheme="minorHAnsi"/>
          <w:sz w:val="24"/>
          <w:szCs w:val="24"/>
        </w:rPr>
        <w:t>55110000-4 – hotelarskie usługi noclegów</w:t>
      </w:r>
    </w:p>
    <w:p w14:paraId="6B5C79C1" w14:textId="77777777" w:rsidR="0069786E" w:rsidRPr="00BE0A40" w:rsidRDefault="0069786E" w:rsidP="00782DAA">
      <w:pPr>
        <w:widowControl w:val="0"/>
        <w:spacing w:line="240" w:lineRule="auto"/>
        <w:jc w:val="both"/>
        <w:outlineLvl w:val="0"/>
        <w:rPr>
          <w:rFonts w:cstheme="minorHAnsi"/>
          <w:sz w:val="24"/>
          <w:szCs w:val="24"/>
        </w:rPr>
      </w:pPr>
    </w:p>
    <w:p w14:paraId="414018D7" w14:textId="77777777" w:rsidR="00525E12" w:rsidRPr="00BE0A40" w:rsidRDefault="00525E12" w:rsidP="00525E12">
      <w:pPr>
        <w:pStyle w:val="Akapitzlist"/>
        <w:widowControl w:val="0"/>
        <w:numPr>
          <w:ilvl w:val="0"/>
          <w:numId w:val="1"/>
        </w:numPr>
        <w:spacing w:line="360" w:lineRule="auto"/>
        <w:outlineLvl w:val="0"/>
        <w:rPr>
          <w:rFonts w:cstheme="minorHAnsi"/>
          <w:b/>
          <w:spacing w:val="1"/>
          <w:sz w:val="24"/>
          <w:szCs w:val="24"/>
        </w:rPr>
      </w:pPr>
      <w:r w:rsidRPr="00BE0A40">
        <w:rPr>
          <w:rFonts w:cstheme="minorHAnsi"/>
          <w:b/>
          <w:spacing w:val="1"/>
          <w:sz w:val="24"/>
          <w:szCs w:val="24"/>
        </w:rPr>
        <w:lastRenderedPageBreak/>
        <w:t>DEFINICJE</w:t>
      </w:r>
    </w:p>
    <w:p w14:paraId="5305B6FD" w14:textId="77777777" w:rsidR="00525E12" w:rsidRPr="00BE0A40" w:rsidRDefault="00525E12" w:rsidP="00525E12">
      <w:pPr>
        <w:spacing w:line="360" w:lineRule="auto"/>
        <w:ind w:left="45"/>
        <w:rPr>
          <w:rFonts w:cstheme="minorHAnsi"/>
          <w:sz w:val="24"/>
          <w:szCs w:val="24"/>
        </w:rPr>
      </w:pPr>
      <w:r w:rsidRPr="00BE0A40">
        <w:rPr>
          <w:rFonts w:cstheme="minorHAnsi"/>
          <w:sz w:val="24"/>
          <w:szCs w:val="24"/>
        </w:rPr>
        <w:t xml:space="preserve"> Ilekroć w niniejszym zapytaniu jest mowa o: </w:t>
      </w:r>
    </w:p>
    <w:p w14:paraId="1D49DB4F"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Zamawiającym</w:t>
      </w:r>
      <w:r w:rsidRPr="00BE0A40">
        <w:rPr>
          <w:rFonts w:cstheme="minorHAnsi"/>
          <w:sz w:val="24"/>
          <w:szCs w:val="24"/>
        </w:rPr>
        <w:t xml:space="preserve"> – należy przez to rozumieć podmiot udzielający zamówienia: Związek Nauczycielstwa Polskiego (w skrócie: ZNP) </w:t>
      </w:r>
    </w:p>
    <w:p w14:paraId="356F1F8B"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 xml:space="preserve">Wykonawcy </w:t>
      </w:r>
      <w:r w:rsidRPr="00BE0A40">
        <w:rPr>
          <w:rFonts w:cstheme="minorHAnsi"/>
          <w:sz w:val="24"/>
          <w:szCs w:val="24"/>
        </w:rPr>
        <w:t>– należy przez to rozumieć osobę fizyczną, osobę prawną albo jednostkę organizacyjną nieposiadającą osobowości prawnej, lub grupę takich osób lub podmiotów (konsorcjum), która oferuje na rynku wykonanie robót budowlanych lub obiektu budowlanego, dostawę produktów lub świadczenie usług, ubiega się o udzielenie zamówienia lub złożyła ofertę lub zawarła umowę w sprawie zamówienia.</w:t>
      </w:r>
    </w:p>
    <w:p w14:paraId="0319FA08"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Postępowaniu</w:t>
      </w:r>
      <w:r w:rsidRPr="00BE0A40">
        <w:rPr>
          <w:rFonts w:cstheme="minorHAnsi"/>
          <w:sz w:val="24"/>
          <w:szCs w:val="24"/>
        </w:rPr>
        <w:t xml:space="preserve"> – należy przez to rozumieć niniejsze postępowanie prowadzone przez Zamawiającego w przedmiocie przygotowania programów szkoleń, </w:t>
      </w:r>
    </w:p>
    <w:p w14:paraId="1699B2EA"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Projekcie</w:t>
      </w:r>
      <w:r w:rsidRPr="00BE0A40">
        <w:rPr>
          <w:rFonts w:cstheme="minorHAnsi"/>
          <w:sz w:val="24"/>
          <w:szCs w:val="24"/>
        </w:rPr>
        <w:t xml:space="preserve"> – należy przez to rozumieć projekt pn. „Dialog PLUS - wzmocnienie potencjału partnerów społecznych w procesie monitorowania i stanowienia prawa” FERS.04.03-IP.06-001/23, </w:t>
      </w:r>
    </w:p>
    <w:p w14:paraId="217182B8"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Zapytaniu ofertowym</w:t>
      </w:r>
      <w:r w:rsidRPr="00BE0A40">
        <w:rPr>
          <w:rFonts w:cstheme="minorHAnsi"/>
          <w:sz w:val="24"/>
          <w:szCs w:val="24"/>
        </w:rPr>
        <w:t xml:space="preserve"> – należy przez to rozumieć niniejsze zapytanie ofertowe wraz z załącznikami, </w:t>
      </w:r>
    </w:p>
    <w:p w14:paraId="1AB090CE" w14:textId="77777777" w:rsidR="00525E12" w:rsidRPr="00BE0A40"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 xml:space="preserve">Umowie </w:t>
      </w:r>
      <w:r w:rsidRPr="00BE0A40">
        <w:rPr>
          <w:rFonts w:cstheme="minorHAnsi"/>
          <w:sz w:val="24"/>
          <w:szCs w:val="24"/>
        </w:rPr>
        <w:t xml:space="preserve">– należy przez to rozumieć zgodne porozumienie stron ustalające ich wzajemne prawa i obowiązki przy realizacji przedmiotu niniejszego zapytania ofertowego; w przedmiotowym przypadku zawarta zostanie umowa między Zamawiającym a wybranym Wykonawcą, </w:t>
      </w:r>
    </w:p>
    <w:p w14:paraId="189BB575" w14:textId="5E670517" w:rsidR="00525E12" w:rsidRPr="007824D8" w:rsidRDefault="00525E12" w:rsidP="00525E12">
      <w:pPr>
        <w:pStyle w:val="Akapitzlist"/>
        <w:numPr>
          <w:ilvl w:val="0"/>
          <w:numId w:val="38"/>
        </w:numPr>
        <w:spacing w:line="360" w:lineRule="auto"/>
        <w:rPr>
          <w:rFonts w:cstheme="minorHAnsi"/>
          <w:sz w:val="24"/>
          <w:szCs w:val="24"/>
        </w:rPr>
      </w:pPr>
      <w:r w:rsidRPr="00BE0A40">
        <w:rPr>
          <w:rFonts w:cstheme="minorHAnsi"/>
          <w:b/>
          <w:sz w:val="24"/>
          <w:szCs w:val="24"/>
        </w:rPr>
        <w:t>Bazie konkurencyjności</w:t>
      </w:r>
      <w:r w:rsidRPr="00BE0A40">
        <w:rPr>
          <w:rFonts w:cstheme="minorHAnsi"/>
          <w:sz w:val="24"/>
          <w:szCs w:val="24"/>
        </w:rPr>
        <w:t xml:space="preserve"> – należy przez to rozumieć stronę internetową prowadzoną przez ministra właściwego ds. rozwoju regionalnego przeznaczoną do zamieszczania zapytań ofertowych zgodnie z zasadą konkurencyjności: </w:t>
      </w:r>
      <w:hyperlink r:id="rId9" w:history="1">
        <w:r w:rsidRPr="00BE0A40">
          <w:rPr>
            <w:rStyle w:val="Hipercze"/>
            <w:rFonts w:cstheme="minorHAnsi"/>
            <w:sz w:val="24"/>
            <w:szCs w:val="24"/>
          </w:rPr>
          <w:t>baza konkurencyjności</w:t>
        </w:r>
      </w:hyperlink>
      <w:r w:rsidRPr="00BE0A40">
        <w:rPr>
          <w:rFonts w:cstheme="minorHAnsi"/>
          <w:sz w:val="24"/>
          <w:szCs w:val="24"/>
        </w:rPr>
        <w:t xml:space="preserve">. Regulamin korzystania z bazy konkurencyjności zamieszczony jest pod adresem: </w:t>
      </w:r>
      <w:hyperlink r:id="rId10" w:history="1">
        <w:r w:rsidRPr="00BE0A40">
          <w:rPr>
            <w:rStyle w:val="Hipercze"/>
            <w:rFonts w:cstheme="minorHAnsi"/>
            <w:sz w:val="24"/>
            <w:szCs w:val="24"/>
          </w:rPr>
          <w:t>baza konkurencyjności</w:t>
        </w:r>
      </w:hyperlink>
      <w:r w:rsidRPr="00BE0A40">
        <w:rPr>
          <w:rFonts w:cstheme="minorHAnsi"/>
          <w:sz w:val="24"/>
          <w:szCs w:val="24"/>
        </w:rPr>
        <w:t>.</w:t>
      </w:r>
    </w:p>
    <w:p w14:paraId="34D6D734" w14:textId="77777777" w:rsidR="00525E12" w:rsidRPr="00BE0A40" w:rsidRDefault="00525E12" w:rsidP="00525E12">
      <w:pPr>
        <w:pStyle w:val="Akapitzlist"/>
        <w:widowControl w:val="0"/>
        <w:numPr>
          <w:ilvl w:val="0"/>
          <w:numId w:val="1"/>
        </w:numPr>
        <w:spacing w:line="360" w:lineRule="auto"/>
        <w:outlineLvl w:val="0"/>
        <w:rPr>
          <w:rFonts w:cstheme="minorHAnsi"/>
          <w:b/>
          <w:spacing w:val="1"/>
          <w:sz w:val="24"/>
          <w:szCs w:val="24"/>
        </w:rPr>
      </w:pPr>
      <w:r w:rsidRPr="00BE0A40">
        <w:rPr>
          <w:rFonts w:cstheme="minorHAnsi"/>
          <w:b/>
          <w:spacing w:val="1"/>
          <w:sz w:val="24"/>
          <w:szCs w:val="24"/>
        </w:rPr>
        <w:t>TRYB I WARTOŚĆ ZAMÓWIENIA</w:t>
      </w:r>
    </w:p>
    <w:p w14:paraId="310AB9D0" w14:textId="77777777" w:rsidR="00525E12" w:rsidRPr="00BE0A40" w:rsidRDefault="00525E12" w:rsidP="00525E12">
      <w:pPr>
        <w:pStyle w:val="Akapitzlist"/>
        <w:numPr>
          <w:ilvl w:val="0"/>
          <w:numId w:val="39"/>
        </w:numPr>
        <w:spacing w:line="360" w:lineRule="auto"/>
        <w:rPr>
          <w:rFonts w:cstheme="minorHAnsi"/>
          <w:sz w:val="24"/>
          <w:szCs w:val="24"/>
        </w:rPr>
      </w:pPr>
      <w:r w:rsidRPr="00BE0A40">
        <w:rPr>
          <w:rFonts w:cstheme="minorHAnsi"/>
          <w:sz w:val="24"/>
          <w:szCs w:val="24"/>
        </w:rPr>
        <w:t>Zamawiający stosuje tryb zapytania ofertowego i udziela go zgodnie z zasadą konkurencyjności w rozumieniu „Wytycznych dotyczących kwalifikowalności wydatków na lata 2021 – 2027”.</w:t>
      </w:r>
      <w:r w:rsidRPr="00BE0A40">
        <w:rPr>
          <w:rFonts w:cstheme="minorHAnsi"/>
        </w:rPr>
        <w:t xml:space="preserve"> </w:t>
      </w:r>
    </w:p>
    <w:p w14:paraId="03873BD4" w14:textId="77777777" w:rsidR="00525E12" w:rsidRPr="00BE0A40" w:rsidRDefault="00525E12" w:rsidP="00525E12">
      <w:pPr>
        <w:pStyle w:val="Akapitzlist"/>
        <w:numPr>
          <w:ilvl w:val="0"/>
          <w:numId w:val="39"/>
        </w:numPr>
        <w:spacing w:line="360" w:lineRule="auto"/>
        <w:rPr>
          <w:rFonts w:cstheme="minorHAnsi"/>
          <w:b/>
          <w:sz w:val="24"/>
          <w:szCs w:val="24"/>
        </w:rPr>
      </w:pPr>
      <w:r w:rsidRPr="00BE0A40">
        <w:rPr>
          <w:rFonts w:cstheme="minorHAnsi"/>
          <w:sz w:val="24"/>
          <w:szCs w:val="24"/>
        </w:rPr>
        <w:t xml:space="preserve">Zamawiający nie jest podmiotem zobowiązanym zgodnie z art. 3 ustawy PZP do jej stosowania, toteż niniejsze zamówienie zostanie udzielone zgodnie z zasadą </w:t>
      </w:r>
      <w:r w:rsidRPr="00BE0A40">
        <w:rPr>
          <w:rFonts w:cstheme="minorHAnsi"/>
          <w:sz w:val="24"/>
          <w:szCs w:val="24"/>
        </w:rPr>
        <w:lastRenderedPageBreak/>
        <w:t>konkurencyjności w rozumieniu „Wytycznych dotyczących kwalifikowalności wydatków na lata 2021 – 2027”.</w:t>
      </w:r>
    </w:p>
    <w:p w14:paraId="2C74549C" w14:textId="5962CF5B" w:rsidR="00525E12" w:rsidRPr="00BE0A40" w:rsidRDefault="00525E12" w:rsidP="00525E12">
      <w:pPr>
        <w:pStyle w:val="Akapitzlist"/>
        <w:numPr>
          <w:ilvl w:val="0"/>
          <w:numId w:val="1"/>
        </w:numPr>
        <w:spacing w:line="360" w:lineRule="auto"/>
        <w:rPr>
          <w:rFonts w:cstheme="minorHAnsi"/>
          <w:b/>
          <w:sz w:val="24"/>
          <w:szCs w:val="24"/>
        </w:rPr>
      </w:pPr>
      <w:r w:rsidRPr="00BE0A40">
        <w:rPr>
          <w:rFonts w:cstheme="minorHAnsi"/>
          <w:b/>
          <w:sz w:val="24"/>
          <w:szCs w:val="24"/>
        </w:rPr>
        <w:t>TERMINY I INNE POSTANOWIENIA</w:t>
      </w:r>
    </w:p>
    <w:p w14:paraId="5A9E6462" w14:textId="1777AFEB" w:rsidR="00063FE5" w:rsidRPr="00BE0A40" w:rsidRDefault="00063FE5" w:rsidP="00063FE5">
      <w:pPr>
        <w:pStyle w:val="Akapitzlist"/>
        <w:numPr>
          <w:ilvl w:val="0"/>
          <w:numId w:val="23"/>
        </w:numPr>
        <w:spacing w:before="120" w:after="120" w:line="360" w:lineRule="auto"/>
        <w:jc w:val="both"/>
        <w:rPr>
          <w:rFonts w:cstheme="minorHAnsi"/>
          <w:b/>
          <w:sz w:val="24"/>
        </w:rPr>
      </w:pPr>
      <w:r w:rsidRPr="00BE0A40">
        <w:rPr>
          <w:rFonts w:cstheme="minorHAnsi"/>
          <w:sz w:val="24"/>
        </w:rPr>
        <w:t xml:space="preserve">Termin na składanie ofert: </w:t>
      </w:r>
      <w:r w:rsidR="007824D8">
        <w:rPr>
          <w:rFonts w:cstheme="minorHAnsi"/>
          <w:b/>
          <w:sz w:val="24"/>
        </w:rPr>
        <w:t>18</w:t>
      </w:r>
      <w:r w:rsidR="00185EAC">
        <w:rPr>
          <w:rFonts w:cstheme="minorHAnsi"/>
          <w:b/>
          <w:sz w:val="24"/>
        </w:rPr>
        <w:t xml:space="preserve"> sierpnia 2024 r.</w:t>
      </w:r>
    </w:p>
    <w:p w14:paraId="601D74A7" w14:textId="4F3DB2DB" w:rsidR="00BC767C" w:rsidRPr="00BE0A40" w:rsidRDefault="00063FE5" w:rsidP="00FA4AE5">
      <w:pPr>
        <w:pStyle w:val="Akapitzlist"/>
        <w:numPr>
          <w:ilvl w:val="0"/>
          <w:numId w:val="23"/>
        </w:numPr>
        <w:spacing w:before="120" w:after="120" w:line="360" w:lineRule="auto"/>
        <w:jc w:val="both"/>
        <w:rPr>
          <w:rFonts w:cstheme="minorHAnsi"/>
        </w:rPr>
      </w:pPr>
      <w:r w:rsidRPr="00BE0A40">
        <w:rPr>
          <w:rFonts w:cstheme="minorHAnsi"/>
          <w:sz w:val="24"/>
        </w:rPr>
        <w:t>Rozstrzygnięcie ofert, które wpłynęły na zapytanie ofertowe nastąpi</w:t>
      </w:r>
      <w:r w:rsidR="00E7382E" w:rsidRPr="00BE0A40">
        <w:rPr>
          <w:rFonts w:cstheme="minorHAnsi"/>
          <w:sz w:val="24"/>
        </w:rPr>
        <w:t>:</w:t>
      </w:r>
      <w:r w:rsidR="00781808" w:rsidRPr="00BE0A40">
        <w:rPr>
          <w:rFonts w:cstheme="minorHAnsi"/>
          <w:sz w:val="24"/>
        </w:rPr>
        <w:t xml:space="preserve"> </w:t>
      </w:r>
      <w:r w:rsidR="007824D8">
        <w:rPr>
          <w:rFonts w:cstheme="minorHAnsi"/>
          <w:sz w:val="24"/>
        </w:rPr>
        <w:t xml:space="preserve">do </w:t>
      </w:r>
      <w:r w:rsidR="00185EAC" w:rsidRPr="00185EAC">
        <w:rPr>
          <w:rFonts w:cstheme="minorHAnsi"/>
          <w:b/>
          <w:sz w:val="24"/>
        </w:rPr>
        <w:t>0</w:t>
      </w:r>
      <w:r w:rsidR="007824D8">
        <w:rPr>
          <w:rFonts w:cstheme="minorHAnsi"/>
          <w:b/>
          <w:sz w:val="24"/>
        </w:rPr>
        <w:t>5</w:t>
      </w:r>
      <w:r w:rsidR="00185EAC" w:rsidRPr="00185EAC">
        <w:rPr>
          <w:rFonts w:cstheme="minorHAnsi"/>
          <w:b/>
          <w:sz w:val="24"/>
        </w:rPr>
        <w:t xml:space="preserve"> września 2024</w:t>
      </w:r>
      <w:r w:rsidR="00185EAC">
        <w:rPr>
          <w:rFonts w:cstheme="minorHAnsi"/>
          <w:sz w:val="24"/>
        </w:rPr>
        <w:t xml:space="preserve"> r.</w:t>
      </w:r>
    </w:p>
    <w:p w14:paraId="40D69274" w14:textId="0E1E8D01" w:rsidR="00063FE5" w:rsidRPr="00BE0A40" w:rsidRDefault="00063FE5" w:rsidP="00FA4AE5">
      <w:pPr>
        <w:pStyle w:val="Akapitzlist"/>
        <w:numPr>
          <w:ilvl w:val="0"/>
          <w:numId w:val="23"/>
        </w:numPr>
        <w:spacing w:before="120" w:after="120" w:line="360" w:lineRule="auto"/>
        <w:jc w:val="both"/>
        <w:rPr>
          <w:rFonts w:cstheme="minorHAnsi"/>
        </w:rPr>
      </w:pPr>
      <w:r w:rsidRPr="00BE0A40">
        <w:rPr>
          <w:rFonts w:cstheme="minorHAnsi"/>
          <w:sz w:val="24"/>
          <w:szCs w:val="24"/>
        </w:rPr>
        <w:t>Termin związania ofertą Zamawiający ustala na</w:t>
      </w:r>
      <w:r w:rsidR="00E7382E" w:rsidRPr="00BE0A40">
        <w:rPr>
          <w:rFonts w:cstheme="minorHAnsi"/>
          <w:sz w:val="24"/>
          <w:szCs w:val="24"/>
        </w:rPr>
        <w:t xml:space="preserve"> </w:t>
      </w:r>
      <w:r w:rsidR="00525E12" w:rsidRPr="00BE0A40">
        <w:rPr>
          <w:rFonts w:cstheme="minorHAnsi"/>
          <w:sz w:val="24"/>
          <w:szCs w:val="24"/>
        </w:rPr>
        <w:t>6</w:t>
      </w:r>
      <w:r w:rsidR="00B2599B" w:rsidRPr="00BE0A40">
        <w:rPr>
          <w:rFonts w:cstheme="minorHAnsi"/>
          <w:sz w:val="24"/>
          <w:szCs w:val="24"/>
        </w:rPr>
        <w:t>0 dni.</w:t>
      </w:r>
    </w:p>
    <w:p w14:paraId="02BD4D67" w14:textId="2E7DA2F3" w:rsidR="007B763C" w:rsidRPr="00BE0A40" w:rsidRDefault="007B763C" w:rsidP="00775B61">
      <w:pPr>
        <w:pStyle w:val="Akapitzlist"/>
        <w:numPr>
          <w:ilvl w:val="0"/>
          <w:numId w:val="23"/>
        </w:numPr>
        <w:spacing w:before="120" w:after="120" w:line="360" w:lineRule="auto"/>
        <w:jc w:val="both"/>
        <w:rPr>
          <w:rFonts w:cstheme="minorHAnsi"/>
          <w:sz w:val="24"/>
        </w:rPr>
      </w:pPr>
      <w:r w:rsidRPr="00BE0A40">
        <w:rPr>
          <w:rFonts w:cstheme="minorHAnsi"/>
          <w:sz w:val="24"/>
          <w:szCs w:val="24"/>
        </w:rPr>
        <w:t xml:space="preserve">Zapytanie ofertowe zostało umieszczone na stronie </w:t>
      </w:r>
      <w:hyperlink r:id="rId11" w:history="1">
        <w:r w:rsidR="00C70DED" w:rsidRPr="00BE0A40">
          <w:rPr>
            <w:rStyle w:val="Hipercze"/>
            <w:rFonts w:cstheme="minorHAnsi"/>
            <w:sz w:val="24"/>
            <w:szCs w:val="24"/>
          </w:rPr>
          <w:t>www.bazakonkurencyjnosci.funduszeeuropejskie.gov.pl</w:t>
        </w:r>
      </w:hyperlink>
      <w:r w:rsidR="00781808" w:rsidRPr="00BE0A40">
        <w:rPr>
          <w:rFonts w:cstheme="minorHAnsi"/>
          <w:sz w:val="24"/>
          <w:szCs w:val="24"/>
        </w:rPr>
        <w:t xml:space="preserve"> oraz na stronie www.znp.edu.pl.</w:t>
      </w:r>
    </w:p>
    <w:p w14:paraId="43BA58E8" w14:textId="77777777" w:rsidR="00BC767C" w:rsidRPr="00BE0A40" w:rsidRDefault="007B763C" w:rsidP="00775B61">
      <w:pPr>
        <w:pStyle w:val="Akapitzlist"/>
        <w:numPr>
          <w:ilvl w:val="0"/>
          <w:numId w:val="23"/>
        </w:numPr>
        <w:spacing w:before="120" w:after="120" w:line="360" w:lineRule="auto"/>
        <w:jc w:val="both"/>
        <w:rPr>
          <w:rFonts w:cstheme="minorHAnsi"/>
          <w:sz w:val="24"/>
        </w:rPr>
      </w:pPr>
      <w:r w:rsidRPr="00BE0A40">
        <w:rPr>
          <w:rFonts w:cstheme="minorHAnsi"/>
          <w:sz w:val="24"/>
          <w:szCs w:val="24"/>
        </w:rPr>
        <w:t>Zamawiający nie dopuszcza składania ofert wariantowych.</w:t>
      </w:r>
    </w:p>
    <w:p w14:paraId="7AEFCC93" w14:textId="72655066" w:rsidR="007B763C" w:rsidRPr="00BE0A40" w:rsidRDefault="007B763C" w:rsidP="00775B61">
      <w:pPr>
        <w:pStyle w:val="Akapitzlist"/>
        <w:numPr>
          <w:ilvl w:val="0"/>
          <w:numId w:val="23"/>
        </w:numPr>
        <w:spacing w:before="120" w:after="120" w:line="360" w:lineRule="auto"/>
        <w:jc w:val="both"/>
        <w:rPr>
          <w:rFonts w:cstheme="minorHAnsi"/>
          <w:sz w:val="24"/>
        </w:rPr>
      </w:pPr>
      <w:r w:rsidRPr="00BE0A40">
        <w:rPr>
          <w:rFonts w:cstheme="minorHAnsi"/>
          <w:sz w:val="24"/>
          <w:szCs w:val="24"/>
        </w:rPr>
        <w:t>Zamawiający nie wymaga wniesienia wadium.</w:t>
      </w:r>
    </w:p>
    <w:p w14:paraId="5C882F97" w14:textId="63386323" w:rsidR="007B763C" w:rsidRPr="00BE0A40" w:rsidRDefault="007B763C" w:rsidP="00775B61">
      <w:pPr>
        <w:pStyle w:val="Akapitzlist"/>
        <w:numPr>
          <w:ilvl w:val="0"/>
          <w:numId w:val="23"/>
        </w:numPr>
        <w:spacing w:before="120" w:after="120" w:line="360" w:lineRule="auto"/>
        <w:jc w:val="both"/>
        <w:rPr>
          <w:rFonts w:cstheme="minorHAnsi"/>
          <w:sz w:val="24"/>
        </w:rPr>
      </w:pPr>
      <w:r w:rsidRPr="00BE0A40">
        <w:rPr>
          <w:rFonts w:cstheme="minorHAnsi"/>
          <w:sz w:val="24"/>
          <w:szCs w:val="24"/>
        </w:rPr>
        <w:t xml:space="preserve">Zamawiający zastrzega sobie prawo </w:t>
      </w:r>
      <w:r w:rsidR="00B22ABD" w:rsidRPr="00BE0A40">
        <w:rPr>
          <w:rFonts w:cstheme="minorHAnsi"/>
          <w:sz w:val="24"/>
          <w:szCs w:val="24"/>
        </w:rPr>
        <w:t xml:space="preserve">do zapłaty tylko za zrealizowaną część zamówienia. Zamówienie odbierane będzie na podstawie protokołu odbioru </w:t>
      </w:r>
      <w:r w:rsidR="001E15BB" w:rsidRPr="00BE0A40">
        <w:rPr>
          <w:rFonts w:cstheme="minorHAnsi"/>
          <w:sz w:val="24"/>
          <w:szCs w:val="24"/>
        </w:rPr>
        <w:t xml:space="preserve">i po podpisaniu przedmiotowego </w:t>
      </w:r>
      <w:r w:rsidR="00B22ABD" w:rsidRPr="00BE0A40">
        <w:rPr>
          <w:rFonts w:cstheme="minorHAnsi"/>
          <w:sz w:val="24"/>
          <w:szCs w:val="24"/>
        </w:rPr>
        <w:t>protokołu bez zastrzeżeń, Wykonawcy zostanie wypłacone wynagrodzenie.</w:t>
      </w:r>
    </w:p>
    <w:p w14:paraId="1B60901D" w14:textId="77777777" w:rsidR="007B763C" w:rsidRPr="00BE0A40" w:rsidRDefault="007B763C" w:rsidP="00041FD5">
      <w:pPr>
        <w:pStyle w:val="Akapitzlist"/>
        <w:numPr>
          <w:ilvl w:val="0"/>
          <w:numId w:val="1"/>
        </w:numPr>
        <w:spacing w:line="360" w:lineRule="auto"/>
        <w:jc w:val="both"/>
        <w:rPr>
          <w:rFonts w:cstheme="minorHAnsi"/>
          <w:b/>
          <w:sz w:val="24"/>
          <w:szCs w:val="24"/>
        </w:rPr>
      </w:pPr>
      <w:r w:rsidRPr="00BE0A40">
        <w:rPr>
          <w:rFonts w:cstheme="minorHAnsi"/>
          <w:b/>
          <w:sz w:val="24"/>
          <w:szCs w:val="24"/>
        </w:rPr>
        <w:t>OPIS PRZEDMIOTU ZAMÓWIENIA</w:t>
      </w:r>
    </w:p>
    <w:p w14:paraId="4676F65A" w14:textId="76150F75" w:rsidR="003F58FB" w:rsidRPr="00BE0A40" w:rsidRDefault="003F58FB" w:rsidP="003F58FB">
      <w:pPr>
        <w:pStyle w:val="Akapitzlist"/>
        <w:numPr>
          <w:ilvl w:val="0"/>
          <w:numId w:val="32"/>
        </w:numPr>
        <w:spacing w:before="120" w:after="120" w:line="360" w:lineRule="auto"/>
        <w:jc w:val="both"/>
        <w:rPr>
          <w:rFonts w:cstheme="minorHAnsi"/>
          <w:b/>
          <w:sz w:val="24"/>
          <w:szCs w:val="24"/>
        </w:rPr>
      </w:pPr>
      <w:r w:rsidRPr="00BE0A40">
        <w:rPr>
          <w:rFonts w:cstheme="minorHAnsi"/>
          <w:b/>
          <w:sz w:val="24"/>
          <w:szCs w:val="24"/>
        </w:rPr>
        <w:t>SALE SZKOLENIOWE</w:t>
      </w:r>
      <w:r w:rsidR="001E4335" w:rsidRPr="00BE0A40">
        <w:rPr>
          <w:rFonts w:cstheme="minorHAnsi"/>
          <w:b/>
          <w:sz w:val="24"/>
          <w:szCs w:val="24"/>
        </w:rPr>
        <w:t xml:space="preserve"> (usługi hotelarskie w zakresie spotkań i konferencji – zapewnienie sali szkoleniowej  - kod CPV 5512)</w:t>
      </w:r>
    </w:p>
    <w:p w14:paraId="5957AAAF" w14:textId="77777777" w:rsidR="00782DAA" w:rsidRDefault="003F58FB" w:rsidP="00782DAA">
      <w:pPr>
        <w:pStyle w:val="Akapitzlist"/>
        <w:numPr>
          <w:ilvl w:val="0"/>
          <w:numId w:val="31"/>
        </w:numPr>
        <w:spacing w:before="120" w:after="120" w:line="360" w:lineRule="auto"/>
        <w:ind w:left="426" w:hanging="284"/>
        <w:jc w:val="both"/>
        <w:rPr>
          <w:rFonts w:cstheme="minorHAnsi"/>
          <w:sz w:val="24"/>
          <w:szCs w:val="24"/>
        </w:rPr>
      </w:pPr>
      <w:r w:rsidRPr="00BE0A40">
        <w:rPr>
          <w:rFonts w:cstheme="minorHAnsi"/>
          <w:sz w:val="24"/>
          <w:szCs w:val="24"/>
        </w:rPr>
        <w:t xml:space="preserve">Wynajem </w:t>
      </w:r>
      <w:proofErr w:type="spellStart"/>
      <w:r w:rsidRPr="00BE0A40">
        <w:rPr>
          <w:rFonts w:cstheme="minorHAnsi"/>
          <w:sz w:val="24"/>
          <w:szCs w:val="24"/>
        </w:rPr>
        <w:t>sal</w:t>
      </w:r>
      <w:proofErr w:type="spellEnd"/>
      <w:r w:rsidRPr="00BE0A40">
        <w:rPr>
          <w:rFonts w:cstheme="minorHAnsi"/>
          <w:sz w:val="24"/>
          <w:szCs w:val="24"/>
        </w:rPr>
        <w:t xml:space="preserve"> na szkolenia </w:t>
      </w:r>
      <w:r w:rsidR="00F3411D" w:rsidRPr="00BE0A40">
        <w:rPr>
          <w:rFonts w:cstheme="minorHAnsi"/>
          <w:sz w:val="24"/>
          <w:szCs w:val="24"/>
        </w:rPr>
        <w:t>dwudniowe</w:t>
      </w:r>
      <w:r w:rsidR="007824D8">
        <w:rPr>
          <w:rFonts w:cstheme="minorHAnsi"/>
          <w:sz w:val="24"/>
          <w:szCs w:val="24"/>
        </w:rPr>
        <w:t xml:space="preserve"> (20 szkoleń)</w:t>
      </w:r>
      <w:r w:rsidR="00525E12" w:rsidRPr="00BE0A40">
        <w:rPr>
          <w:rFonts w:cstheme="minorHAnsi"/>
          <w:sz w:val="24"/>
          <w:szCs w:val="24"/>
        </w:rPr>
        <w:t xml:space="preserve"> i trzydniowe</w:t>
      </w:r>
      <w:r w:rsidR="004C614A" w:rsidRPr="00BE0A40">
        <w:rPr>
          <w:rFonts w:cstheme="minorHAnsi"/>
          <w:sz w:val="24"/>
          <w:szCs w:val="24"/>
        </w:rPr>
        <w:t xml:space="preserve"> (6 szkoleń) oraz na 1 konferencję</w:t>
      </w:r>
      <w:r w:rsidR="00525E12" w:rsidRPr="00BE0A40">
        <w:rPr>
          <w:rFonts w:cstheme="minorHAnsi"/>
          <w:sz w:val="24"/>
          <w:szCs w:val="24"/>
        </w:rPr>
        <w:t>.</w:t>
      </w:r>
    </w:p>
    <w:p w14:paraId="75B16512" w14:textId="05DA2F4F" w:rsidR="00185EAC" w:rsidRDefault="004F702C" w:rsidP="00782DAA">
      <w:pPr>
        <w:pStyle w:val="Akapitzlist"/>
        <w:numPr>
          <w:ilvl w:val="0"/>
          <w:numId w:val="31"/>
        </w:numPr>
        <w:spacing w:before="120" w:after="120" w:line="360" w:lineRule="auto"/>
        <w:ind w:left="426" w:hanging="284"/>
        <w:jc w:val="both"/>
        <w:rPr>
          <w:rFonts w:cstheme="minorHAnsi"/>
          <w:sz w:val="24"/>
          <w:szCs w:val="24"/>
        </w:rPr>
      </w:pPr>
      <w:r w:rsidRPr="00782DAA">
        <w:rPr>
          <w:rFonts w:cstheme="minorHAnsi"/>
          <w:sz w:val="24"/>
          <w:szCs w:val="24"/>
        </w:rPr>
        <w:t xml:space="preserve">Wstępny harmonogram szkoleń, lokalizacja </w:t>
      </w:r>
      <w:proofErr w:type="spellStart"/>
      <w:r w:rsidRPr="00782DAA">
        <w:rPr>
          <w:rFonts w:cstheme="minorHAnsi"/>
          <w:sz w:val="24"/>
          <w:szCs w:val="24"/>
        </w:rPr>
        <w:t>sal</w:t>
      </w:r>
      <w:proofErr w:type="spellEnd"/>
      <w:r w:rsidRPr="00782DAA">
        <w:rPr>
          <w:rFonts w:cstheme="minorHAnsi"/>
          <w:sz w:val="24"/>
          <w:szCs w:val="24"/>
        </w:rPr>
        <w:t>, liczba szkoleń.</w:t>
      </w:r>
    </w:p>
    <w:p w14:paraId="1E55A1AC" w14:textId="6EB6B7AD" w:rsidR="00584F19" w:rsidRDefault="00584F19" w:rsidP="00584F19">
      <w:pPr>
        <w:spacing w:before="120" w:after="120" w:line="360" w:lineRule="auto"/>
        <w:jc w:val="both"/>
        <w:rPr>
          <w:rFonts w:cstheme="minorHAnsi"/>
          <w:sz w:val="24"/>
          <w:szCs w:val="24"/>
        </w:rPr>
      </w:pPr>
    </w:p>
    <w:p w14:paraId="72B14FEC" w14:textId="3498A4A9" w:rsidR="00584F19" w:rsidRDefault="00584F19" w:rsidP="00584F19">
      <w:pPr>
        <w:spacing w:before="120" w:after="120" w:line="360" w:lineRule="auto"/>
        <w:jc w:val="both"/>
        <w:rPr>
          <w:rFonts w:cstheme="minorHAnsi"/>
          <w:sz w:val="24"/>
          <w:szCs w:val="24"/>
        </w:rPr>
      </w:pPr>
    </w:p>
    <w:p w14:paraId="46637475" w14:textId="77777777" w:rsidR="00E76172" w:rsidRDefault="00E76172" w:rsidP="00584F19">
      <w:pPr>
        <w:spacing w:before="120" w:after="120" w:line="360" w:lineRule="auto"/>
        <w:jc w:val="both"/>
        <w:rPr>
          <w:rFonts w:cstheme="minorHAnsi"/>
          <w:sz w:val="24"/>
          <w:szCs w:val="24"/>
        </w:rPr>
      </w:pPr>
    </w:p>
    <w:p w14:paraId="7077904E" w14:textId="77777777" w:rsidR="00E76172" w:rsidRDefault="00E76172" w:rsidP="00584F19">
      <w:pPr>
        <w:spacing w:before="120" w:after="120" w:line="360" w:lineRule="auto"/>
        <w:jc w:val="both"/>
        <w:rPr>
          <w:rFonts w:cstheme="minorHAnsi"/>
          <w:sz w:val="24"/>
          <w:szCs w:val="24"/>
        </w:rPr>
      </w:pPr>
    </w:p>
    <w:p w14:paraId="35E7FE71" w14:textId="77777777" w:rsidR="00E76172" w:rsidRDefault="00E76172" w:rsidP="00584F19">
      <w:pPr>
        <w:spacing w:before="120" w:after="120" w:line="360" w:lineRule="auto"/>
        <w:jc w:val="both"/>
        <w:rPr>
          <w:rFonts w:cstheme="minorHAnsi"/>
          <w:sz w:val="24"/>
          <w:szCs w:val="24"/>
        </w:rPr>
      </w:pPr>
    </w:p>
    <w:p w14:paraId="5EF1BDDC" w14:textId="5969D620" w:rsidR="00584F19" w:rsidRDefault="00584F19" w:rsidP="00584F19">
      <w:pPr>
        <w:spacing w:before="120" w:after="120" w:line="360" w:lineRule="auto"/>
        <w:jc w:val="both"/>
        <w:rPr>
          <w:rFonts w:cstheme="minorHAnsi"/>
          <w:sz w:val="24"/>
          <w:szCs w:val="24"/>
        </w:rPr>
      </w:pPr>
    </w:p>
    <w:p w14:paraId="4C487080" w14:textId="77777777" w:rsidR="00584F19" w:rsidRPr="00584F19" w:rsidRDefault="00584F19" w:rsidP="00584F19">
      <w:pPr>
        <w:spacing w:before="120" w:after="120" w:line="360" w:lineRule="auto"/>
        <w:jc w:val="both"/>
        <w:rPr>
          <w:rFonts w:cstheme="minorHAnsi"/>
          <w:sz w:val="24"/>
          <w:szCs w:val="24"/>
        </w:rPr>
      </w:pPr>
    </w:p>
    <w:tbl>
      <w:tblPr>
        <w:tblpPr w:leftFromText="141" w:rightFromText="141" w:vertAnchor="text" w:horzAnchor="margin" w:tblpXSpec="center" w:tblpY="270"/>
        <w:tblW w:w="10780" w:type="dxa"/>
        <w:tblCellMar>
          <w:left w:w="70" w:type="dxa"/>
          <w:right w:w="70" w:type="dxa"/>
        </w:tblCellMar>
        <w:tblLook w:val="04A0" w:firstRow="1" w:lastRow="0" w:firstColumn="1" w:lastColumn="0" w:noHBand="0" w:noVBand="1"/>
      </w:tblPr>
      <w:tblGrid>
        <w:gridCol w:w="1540"/>
        <w:gridCol w:w="1540"/>
        <w:gridCol w:w="1540"/>
        <w:gridCol w:w="1540"/>
        <w:gridCol w:w="1540"/>
        <w:gridCol w:w="1540"/>
        <w:gridCol w:w="1540"/>
      </w:tblGrid>
      <w:tr w:rsidR="004F702C" w:rsidRPr="004F702C" w14:paraId="7AD1AC4C" w14:textId="77777777" w:rsidTr="004F702C">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27C7F" w14:textId="41BCAD0F" w:rsidR="004F702C" w:rsidRPr="004F702C" w:rsidRDefault="00F20ACE" w:rsidP="004F702C">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lastRenderedPageBreak/>
              <w:t>CZĘŚĆ I -</w:t>
            </w:r>
            <w:r w:rsidR="004F702C" w:rsidRPr="004F702C">
              <w:rPr>
                <w:rFonts w:eastAsia="Times New Roman" w:cstheme="minorHAnsi"/>
                <w:b/>
                <w:bCs/>
                <w:color w:val="000000"/>
                <w:lang w:eastAsia="pl-PL"/>
              </w:rPr>
              <w:t>WARSZAWA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55EF133" w14:textId="6B431EC8" w:rsidR="004F702C" w:rsidRPr="004F702C" w:rsidRDefault="00F20ACE" w:rsidP="004F702C">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CZĘŚĆ II -</w:t>
            </w:r>
            <w:r w:rsidR="004F702C" w:rsidRPr="004F702C">
              <w:rPr>
                <w:rFonts w:eastAsia="Times New Roman" w:cstheme="minorHAnsi"/>
                <w:b/>
                <w:bCs/>
                <w:color w:val="000000"/>
                <w:lang w:eastAsia="pl-PL"/>
              </w:rPr>
              <w:t xml:space="preserve">KATOWICE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657FBEE" w14:textId="676FD3B6" w:rsidR="004F702C" w:rsidRPr="004F702C" w:rsidRDefault="00F20ACE" w:rsidP="004F702C">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CZĘŚĆ III-</w:t>
            </w:r>
            <w:r w:rsidR="004F702C" w:rsidRPr="004F702C">
              <w:rPr>
                <w:rFonts w:eastAsia="Times New Roman" w:cstheme="minorHAnsi"/>
                <w:b/>
                <w:bCs/>
                <w:color w:val="000000"/>
                <w:lang w:eastAsia="pl-PL"/>
              </w:rPr>
              <w:t>WROCŁAW</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868C176" w14:textId="2C5D5721" w:rsidR="004F702C" w:rsidRPr="004F702C" w:rsidRDefault="00F20ACE" w:rsidP="004F702C">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CZĘŚĆ IV -</w:t>
            </w:r>
            <w:r w:rsidR="004F702C" w:rsidRPr="004F702C">
              <w:rPr>
                <w:rFonts w:eastAsia="Times New Roman" w:cstheme="minorHAnsi"/>
                <w:b/>
                <w:bCs/>
                <w:color w:val="000000"/>
                <w:lang w:eastAsia="pl-PL"/>
              </w:rPr>
              <w:t>KRAKÓW</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5D2AA34" w14:textId="4441B3D4" w:rsidR="004F702C" w:rsidRPr="004F702C" w:rsidRDefault="00F20ACE" w:rsidP="00F20ACE">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CZĘŚĆ V -</w:t>
            </w:r>
            <w:r w:rsidR="004F702C" w:rsidRPr="004F702C">
              <w:rPr>
                <w:rFonts w:eastAsia="Times New Roman" w:cstheme="minorHAnsi"/>
                <w:b/>
                <w:bCs/>
                <w:color w:val="000000"/>
                <w:lang w:eastAsia="pl-PL"/>
              </w:rPr>
              <w:t>BIAŁYSTOK</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DD85AAB" w14:textId="30FDF96D" w:rsidR="004F702C" w:rsidRPr="004F702C" w:rsidRDefault="00F20ACE" w:rsidP="00F20ACE">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CZĘŚĆ VI -</w:t>
            </w:r>
            <w:r w:rsidR="004F702C" w:rsidRPr="004F702C">
              <w:rPr>
                <w:rFonts w:eastAsia="Times New Roman" w:cstheme="minorHAnsi"/>
                <w:b/>
                <w:bCs/>
                <w:color w:val="000000"/>
                <w:lang w:eastAsia="pl-PL"/>
              </w:rPr>
              <w:t>POZNAŃ</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01B1A6E" w14:textId="4956A133" w:rsidR="004F702C" w:rsidRPr="004F702C" w:rsidRDefault="00F20ACE" w:rsidP="00F20ACE">
            <w:pPr>
              <w:spacing w:after="0" w:line="240" w:lineRule="auto"/>
              <w:jc w:val="center"/>
              <w:rPr>
                <w:rFonts w:eastAsia="Times New Roman" w:cstheme="minorHAnsi"/>
                <w:b/>
                <w:bCs/>
                <w:color w:val="000000"/>
                <w:lang w:eastAsia="pl-PL"/>
              </w:rPr>
            </w:pPr>
            <w:r>
              <w:rPr>
                <w:rFonts w:eastAsia="Times New Roman" w:cstheme="minorHAnsi"/>
                <w:b/>
                <w:bCs/>
                <w:color w:val="000000"/>
                <w:lang w:eastAsia="pl-PL"/>
              </w:rPr>
              <w:t>CZĘŚĆ VII-</w:t>
            </w:r>
            <w:r w:rsidR="004F702C" w:rsidRPr="004F702C">
              <w:rPr>
                <w:rFonts w:eastAsia="Times New Roman" w:cstheme="minorHAnsi"/>
                <w:b/>
                <w:bCs/>
                <w:color w:val="000000"/>
                <w:lang w:eastAsia="pl-PL"/>
              </w:rPr>
              <w:t>GDAŃSK</w:t>
            </w:r>
          </w:p>
        </w:tc>
      </w:tr>
      <w:tr w:rsidR="004F702C" w:rsidRPr="004F702C" w14:paraId="210DF809" w14:textId="77777777" w:rsidTr="004F702C">
        <w:trPr>
          <w:trHeight w:val="525"/>
        </w:trPr>
        <w:tc>
          <w:tcPr>
            <w:tcW w:w="10780" w:type="dxa"/>
            <w:gridSpan w:val="7"/>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8CBE49B" w14:textId="0E9BED17" w:rsidR="004F702C" w:rsidRPr="004F702C" w:rsidRDefault="004F702C" w:rsidP="004F702C">
            <w:pPr>
              <w:spacing w:after="0" w:line="240" w:lineRule="auto"/>
              <w:jc w:val="center"/>
              <w:rPr>
                <w:rFonts w:eastAsia="Times New Roman" w:cstheme="minorHAnsi"/>
                <w:b/>
                <w:bCs/>
                <w:color w:val="000000"/>
                <w:lang w:eastAsia="pl-PL"/>
              </w:rPr>
            </w:pPr>
            <w:r w:rsidRPr="004F702C">
              <w:rPr>
                <w:rFonts w:eastAsia="Times New Roman" w:cstheme="minorHAnsi"/>
                <w:b/>
                <w:bCs/>
                <w:color w:val="000000"/>
                <w:lang w:eastAsia="pl-PL"/>
              </w:rPr>
              <w:t>2024r. ( od 15 wrze</w:t>
            </w:r>
            <w:r w:rsidRPr="00BE0A40">
              <w:rPr>
                <w:rFonts w:eastAsia="Times New Roman" w:cstheme="minorHAnsi"/>
                <w:b/>
                <w:bCs/>
                <w:color w:val="000000"/>
                <w:lang w:eastAsia="pl-PL"/>
              </w:rPr>
              <w:t>ś</w:t>
            </w:r>
            <w:r w:rsidRPr="004F702C">
              <w:rPr>
                <w:rFonts w:eastAsia="Times New Roman" w:cstheme="minorHAnsi"/>
                <w:b/>
                <w:bCs/>
                <w:color w:val="000000"/>
                <w:lang w:eastAsia="pl-PL"/>
              </w:rPr>
              <w:t>nia do 20 grudnia)</w:t>
            </w:r>
          </w:p>
        </w:tc>
      </w:tr>
      <w:tr w:rsidR="004F702C" w:rsidRPr="004F702C" w14:paraId="6FCE2176" w14:textId="77777777" w:rsidTr="004F702C">
        <w:trPr>
          <w:trHeight w:val="1500"/>
        </w:trPr>
        <w:tc>
          <w:tcPr>
            <w:tcW w:w="1540" w:type="dxa"/>
            <w:tcBorders>
              <w:top w:val="nil"/>
              <w:left w:val="single" w:sz="4" w:space="0" w:color="auto"/>
              <w:bottom w:val="single" w:sz="4" w:space="0" w:color="auto"/>
              <w:right w:val="single" w:sz="4" w:space="0" w:color="auto"/>
            </w:tcBorders>
            <w:shd w:val="clear" w:color="auto" w:fill="auto"/>
            <w:vAlign w:val="bottom"/>
            <w:hideMark/>
          </w:tcPr>
          <w:p w14:paraId="2FF13010"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1 szkol. dwudniowe (piątek-sobota)</w:t>
            </w:r>
          </w:p>
        </w:tc>
        <w:tc>
          <w:tcPr>
            <w:tcW w:w="1540" w:type="dxa"/>
            <w:tcBorders>
              <w:top w:val="nil"/>
              <w:left w:val="nil"/>
              <w:bottom w:val="single" w:sz="4" w:space="0" w:color="auto"/>
              <w:right w:val="single" w:sz="4" w:space="0" w:color="auto"/>
            </w:tcBorders>
            <w:shd w:val="clear" w:color="auto" w:fill="auto"/>
            <w:noWrap/>
            <w:vAlign w:val="bottom"/>
            <w:hideMark/>
          </w:tcPr>
          <w:p w14:paraId="52CD9188" w14:textId="77777777" w:rsidR="004F702C" w:rsidRPr="004F702C" w:rsidRDefault="004F702C" w:rsidP="004F702C">
            <w:pPr>
              <w:spacing w:after="0" w:line="240" w:lineRule="auto"/>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3354DF54" w14:textId="77777777" w:rsidR="004F702C" w:rsidRPr="004F702C" w:rsidRDefault="004F702C" w:rsidP="004F702C">
            <w:pPr>
              <w:spacing w:after="0" w:line="240" w:lineRule="auto"/>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vAlign w:val="bottom"/>
            <w:hideMark/>
          </w:tcPr>
          <w:p w14:paraId="5A0879F2"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1 szkol. dwudniowe (czwartek-piątek)</w:t>
            </w:r>
          </w:p>
        </w:tc>
        <w:tc>
          <w:tcPr>
            <w:tcW w:w="1540" w:type="dxa"/>
            <w:tcBorders>
              <w:top w:val="nil"/>
              <w:left w:val="nil"/>
              <w:bottom w:val="single" w:sz="4" w:space="0" w:color="auto"/>
              <w:right w:val="single" w:sz="4" w:space="0" w:color="auto"/>
            </w:tcBorders>
            <w:shd w:val="clear" w:color="auto" w:fill="auto"/>
            <w:noWrap/>
            <w:vAlign w:val="bottom"/>
            <w:hideMark/>
          </w:tcPr>
          <w:p w14:paraId="123B305A" w14:textId="77777777" w:rsidR="004F702C" w:rsidRPr="004F702C" w:rsidRDefault="004F702C" w:rsidP="004F702C">
            <w:pPr>
              <w:spacing w:after="0" w:line="240" w:lineRule="auto"/>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03BAB4B5" w14:textId="77777777" w:rsidR="004F702C" w:rsidRPr="004F702C" w:rsidRDefault="004F702C" w:rsidP="004F702C">
            <w:pPr>
              <w:spacing w:after="0" w:line="240" w:lineRule="auto"/>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2CB32639" w14:textId="77777777" w:rsidR="004F702C" w:rsidRPr="004F702C" w:rsidRDefault="004F702C" w:rsidP="004F702C">
            <w:pPr>
              <w:spacing w:after="0" w:line="240" w:lineRule="auto"/>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r>
      <w:tr w:rsidR="004F702C" w:rsidRPr="004F702C" w14:paraId="15C949BA" w14:textId="77777777" w:rsidTr="004F702C">
        <w:trPr>
          <w:trHeight w:val="630"/>
        </w:trPr>
        <w:tc>
          <w:tcPr>
            <w:tcW w:w="10780" w:type="dxa"/>
            <w:gridSpan w:val="7"/>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51E69404" w14:textId="77777777" w:rsidR="004F702C" w:rsidRPr="004F702C" w:rsidRDefault="004F702C" w:rsidP="004F702C">
            <w:pPr>
              <w:spacing w:after="0" w:line="240" w:lineRule="auto"/>
              <w:jc w:val="center"/>
              <w:rPr>
                <w:rFonts w:eastAsia="Times New Roman" w:cstheme="minorHAnsi"/>
                <w:b/>
                <w:bCs/>
                <w:color w:val="000000"/>
                <w:sz w:val="20"/>
                <w:szCs w:val="20"/>
                <w:lang w:eastAsia="pl-PL"/>
              </w:rPr>
            </w:pPr>
            <w:r w:rsidRPr="004F702C">
              <w:rPr>
                <w:rFonts w:eastAsia="Times New Roman" w:cstheme="minorHAnsi"/>
                <w:b/>
                <w:bCs/>
                <w:color w:val="000000"/>
                <w:sz w:val="20"/>
                <w:szCs w:val="20"/>
                <w:lang w:eastAsia="pl-PL"/>
              </w:rPr>
              <w:t>2025r.</w:t>
            </w:r>
          </w:p>
        </w:tc>
      </w:tr>
      <w:tr w:rsidR="004F702C" w:rsidRPr="004F702C" w14:paraId="1F9884BB" w14:textId="77777777" w:rsidTr="004F702C">
        <w:trPr>
          <w:trHeight w:val="150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661E2A1A"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 xml:space="preserve">1. szkol. dwudniowe (wtorek-środa) - maj </w:t>
            </w:r>
          </w:p>
        </w:tc>
        <w:tc>
          <w:tcPr>
            <w:tcW w:w="1540" w:type="dxa"/>
            <w:tcBorders>
              <w:top w:val="nil"/>
              <w:left w:val="nil"/>
              <w:bottom w:val="single" w:sz="4" w:space="0" w:color="auto"/>
              <w:right w:val="single" w:sz="4" w:space="0" w:color="auto"/>
            </w:tcBorders>
            <w:shd w:val="clear" w:color="000000" w:fill="FFFFFF"/>
            <w:vAlign w:val="center"/>
            <w:hideMark/>
          </w:tcPr>
          <w:p w14:paraId="2E4216DD" w14:textId="77777777" w:rsidR="004F702C" w:rsidRPr="004F702C" w:rsidRDefault="004F702C" w:rsidP="004F702C">
            <w:pPr>
              <w:spacing w:after="0" w:line="240" w:lineRule="auto"/>
              <w:jc w:val="center"/>
              <w:rPr>
                <w:rFonts w:eastAsia="Times New Roman" w:cstheme="minorHAnsi"/>
                <w:b/>
                <w:bCs/>
                <w:sz w:val="20"/>
                <w:szCs w:val="20"/>
                <w:lang w:eastAsia="pl-PL"/>
              </w:rPr>
            </w:pPr>
            <w:r w:rsidRPr="004F702C">
              <w:rPr>
                <w:rFonts w:eastAsia="Times New Roman" w:cstheme="minorHAnsi"/>
                <w:b/>
                <w:bCs/>
                <w:sz w:val="20"/>
                <w:szCs w:val="20"/>
                <w:lang w:eastAsia="pl-PL"/>
              </w:rPr>
              <w:t>1. szkol. trzydniowe (piątek-niedziela styczeń</w:t>
            </w:r>
          </w:p>
        </w:tc>
        <w:tc>
          <w:tcPr>
            <w:tcW w:w="1540" w:type="dxa"/>
            <w:tcBorders>
              <w:top w:val="nil"/>
              <w:left w:val="nil"/>
              <w:bottom w:val="single" w:sz="4" w:space="0" w:color="auto"/>
              <w:right w:val="single" w:sz="4" w:space="0" w:color="auto"/>
            </w:tcBorders>
            <w:shd w:val="clear" w:color="000000" w:fill="FFFFFF"/>
            <w:vAlign w:val="center"/>
            <w:hideMark/>
          </w:tcPr>
          <w:p w14:paraId="3873F9F2"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 xml:space="preserve">1. szkol. dwudniowe (piątek-sobota) - styczeń </w:t>
            </w:r>
          </w:p>
        </w:tc>
        <w:tc>
          <w:tcPr>
            <w:tcW w:w="1540" w:type="dxa"/>
            <w:tcBorders>
              <w:top w:val="nil"/>
              <w:left w:val="nil"/>
              <w:bottom w:val="single" w:sz="4" w:space="0" w:color="auto"/>
              <w:right w:val="single" w:sz="4" w:space="0" w:color="auto"/>
            </w:tcBorders>
            <w:shd w:val="clear" w:color="000000" w:fill="FFFFFF"/>
            <w:vAlign w:val="center"/>
            <w:hideMark/>
          </w:tcPr>
          <w:p w14:paraId="544894B3"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 xml:space="preserve">1. szkol. dwudniowe (sobota - niedziela) - luty </w:t>
            </w:r>
          </w:p>
        </w:tc>
        <w:tc>
          <w:tcPr>
            <w:tcW w:w="1540" w:type="dxa"/>
            <w:tcBorders>
              <w:top w:val="nil"/>
              <w:left w:val="nil"/>
              <w:bottom w:val="single" w:sz="4" w:space="0" w:color="auto"/>
              <w:right w:val="single" w:sz="4" w:space="0" w:color="auto"/>
            </w:tcBorders>
            <w:shd w:val="clear" w:color="000000" w:fill="FFFFFF"/>
            <w:vAlign w:val="center"/>
            <w:hideMark/>
          </w:tcPr>
          <w:p w14:paraId="7F7D846B"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luty</w:t>
            </w:r>
          </w:p>
        </w:tc>
        <w:tc>
          <w:tcPr>
            <w:tcW w:w="1540" w:type="dxa"/>
            <w:tcBorders>
              <w:top w:val="nil"/>
              <w:left w:val="nil"/>
              <w:bottom w:val="single" w:sz="4" w:space="0" w:color="auto"/>
              <w:right w:val="single" w:sz="4" w:space="0" w:color="auto"/>
            </w:tcBorders>
            <w:shd w:val="clear" w:color="000000" w:fill="FFFFFF"/>
            <w:vAlign w:val="center"/>
            <w:hideMark/>
          </w:tcPr>
          <w:p w14:paraId="0D4E0492"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 xml:space="preserve">1. szkol. dwudniowe (sobota - niedziela) - marzec </w:t>
            </w:r>
          </w:p>
        </w:tc>
        <w:tc>
          <w:tcPr>
            <w:tcW w:w="1540" w:type="dxa"/>
            <w:tcBorders>
              <w:top w:val="nil"/>
              <w:left w:val="nil"/>
              <w:bottom w:val="single" w:sz="4" w:space="0" w:color="auto"/>
              <w:right w:val="single" w:sz="4" w:space="0" w:color="auto"/>
            </w:tcBorders>
            <w:shd w:val="clear" w:color="000000" w:fill="FFFFFF"/>
            <w:vAlign w:val="center"/>
            <w:hideMark/>
          </w:tcPr>
          <w:p w14:paraId="051206B8" w14:textId="77777777" w:rsidR="004F702C" w:rsidRPr="004F702C" w:rsidRDefault="004F702C" w:rsidP="004F702C">
            <w:pPr>
              <w:spacing w:after="0" w:line="240" w:lineRule="auto"/>
              <w:jc w:val="center"/>
              <w:rPr>
                <w:rFonts w:eastAsia="Times New Roman" w:cstheme="minorHAnsi"/>
                <w:b/>
                <w:bCs/>
                <w:sz w:val="20"/>
                <w:szCs w:val="20"/>
                <w:lang w:eastAsia="pl-PL"/>
              </w:rPr>
            </w:pPr>
            <w:r w:rsidRPr="004F702C">
              <w:rPr>
                <w:rFonts w:eastAsia="Times New Roman" w:cstheme="minorHAnsi"/>
                <w:b/>
                <w:bCs/>
                <w:sz w:val="20"/>
                <w:szCs w:val="20"/>
                <w:lang w:eastAsia="pl-PL"/>
              </w:rPr>
              <w:t xml:space="preserve">1. szkol. trzydniowe ( piątek - niedziela) - marzec </w:t>
            </w:r>
          </w:p>
        </w:tc>
      </w:tr>
      <w:tr w:rsidR="004F702C" w:rsidRPr="004F702C" w14:paraId="2BAC8917" w14:textId="77777777" w:rsidTr="004F702C">
        <w:trPr>
          <w:trHeight w:val="150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3928C324" w14:textId="77777777" w:rsidR="004F702C" w:rsidRPr="004F702C" w:rsidRDefault="004F702C" w:rsidP="004F702C">
            <w:pPr>
              <w:spacing w:after="0" w:line="240" w:lineRule="auto"/>
              <w:jc w:val="center"/>
              <w:rPr>
                <w:rFonts w:eastAsia="Times New Roman" w:cstheme="minorHAnsi"/>
                <w:b/>
                <w:bCs/>
                <w:sz w:val="20"/>
                <w:szCs w:val="20"/>
                <w:lang w:eastAsia="pl-PL"/>
              </w:rPr>
            </w:pPr>
            <w:r w:rsidRPr="004F702C">
              <w:rPr>
                <w:rFonts w:eastAsia="Times New Roman" w:cstheme="minorHAnsi"/>
                <w:b/>
                <w:bCs/>
                <w:sz w:val="20"/>
                <w:szCs w:val="20"/>
                <w:lang w:eastAsia="pl-PL"/>
              </w:rPr>
              <w:t>1. szkol. trzydniowe (piątek-niedziela kwiecień</w:t>
            </w:r>
          </w:p>
        </w:tc>
        <w:tc>
          <w:tcPr>
            <w:tcW w:w="1540" w:type="dxa"/>
            <w:tcBorders>
              <w:top w:val="nil"/>
              <w:left w:val="nil"/>
              <w:bottom w:val="single" w:sz="4" w:space="0" w:color="auto"/>
              <w:right w:val="single" w:sz="4" w:space="0" w:color="auto"/>
            </w:tcBorders>
            <w:shd w:val="clear" w:color="000000" w:fill="FFFFFF"/>
            <w:vAlign w:val="center"/>
            <w:hideMark/>
          </w:tcPr>
          <w:p w14:paraId="6BD3014F"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kwiecień</w:t>
            </w:r>
          </w:p>
        </w:tc>
        <w:tc>
          <w:tcPr>
            <w:tcW w:w="1540" w:type="dxa"/>
            <w:tcBorders>
              <w:top w:val="nil"/>
              <w:left w:val="nil"/>
              <w:bottom w:val="single" w:sz="4" w:space="0" w:color="auto"/>
              <w:right w:val="single" w:sz="4" w:space="0" w:color="auto"/>
            </w:tcBorders>
            <w:shd w:val="clear" w:color="auto" w:fill="auto"/>
            <w:vAlign w:val="center"/>
            <w:hideMark/>
          </w:tcPr>
          <w:p w14:paraId="18E62D9C"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000000" w:fill="FFFFFF"/>
            <w:vAlign w:val="center"/>
            <w:hideMark/>
          </w:tcPr>
          <w:p w14:paraId="51708187"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maj</w:t>
            </w:r>
          </w:p>
        </w:tc>
        <w:tc>
          <w:tcPr>
            <w:tcW w:w="1540" w:type="dxa"/>
            <w:tcBorders>
              <w:top w:val="nil"/>
              <w:left w:val="nil"/>
              <w:bottom w:val="single" w:sz="4" w:space="0" w:color="auto"/>
              <w:right w:val="single" w:sz="4" w:space="0" w:color="auto"/>
            </w:tcBorders>
            <w:shd w:val="clear" w:color="000000" w:fill="FFFFFF"/>
            <w:vAlign w:val="center"/>
            <w:hideMark/>
          </w:tcPr>
          <w:p w14:paraId="6425F94C"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czerwiec</w:t>
            </w:r>
          </w:p>
        </w:tc>
        <w:tc>
          <w:tcPr>
            <w:tcW w:w="1540" w:type="dxa"/>
            <w:tcBorders>
              <w:top w:val="nil"/>
              <w:left w:val="nil"/>
              <w:bottom w:val="single" w:sz="4" w:space="0" w:color="auto"/>
              <w:right w:val="single" w:sz="4" w:space="0" w:color="auto"/>
            </w:tcBorders>
            <w:shd w:val="clear" w:color="auto" w:fill="auto"/>
            <w:vAlign w:val="center"/>
            <w:hideMark/>
          </w:tcPr>
          <w:p w14:paraId="1FD9CFF9"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000000" w:fill="FFFFFF"/>
            <w:vAlign w:val="center"/>
            <w:hideMark/>
          </w:tcPr>
          <w:p w14:paraId="020C4480" w14:textId="77777777" w:rsidR="004F702C" w:rsidRPr="004F702C" w:rsidRDefault="004F702C" w:rsidP="004F702C">
            <w:pPr>
              <w:spacing w:after="0" w:line="240" w:lineRule="auto"/>
              <w:jc w:val="center"/>
              <w:rPr>
                <w:rFonts w:eastAsia="Times New Roman" w:cstheme="minorHAnsi"/>
                <w:b/>
                <w:bCs/>
                <w:sz w:val="20"/>
                <w:szCs w:val="20"/>
                <w:lang w:eastAsia="pl-PL"/>
              </w:rPr>
            </w:pPr>
            <w:r w:rsidRPr="004F702C">
              <w:rPr>
                <w:rFonts w:eastAsia="Times New Roman" w:cstheme="minorHAnsi"/>
                <w:b/>
                <w:bCs/>
                <w:sz w:val="20"/>
                <w:szCs w:val="20"/>
                <w:lang w:eastAsia="pl-PL"/>
              </w:rPr>
              <w:t>1. szkol. trzydniowe (piątek-niedziela czerwiec</w:t>
            </w:r>
          </w:p>
        </w:tc>
      </w:tr>
      <w:tr w:rsidR="004F702C" w:rsidRPr="004F702C" w14:paraId="298210D8" w14:textId="77777777" w:rsidTr="004F702C">
        <w:trPr>
          <w:trHeight w:val="150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1513FFBE"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kwiecień</w:t>
            </w:r>
          </w:p>
        </w:tc>
        <w:tc>
          <w:tcPr>
            <w:tcW w:w="1540" w:type="dxa"/>
            <w:tcBorders>
              <w:top w:val="nil"/>
              <w:left w:val="nil"/>
              <w:bottom w:val="single" w:sz="4" w:space="0" w:color="auto"/>
              <w:right w:val="single" w:sz="4" w:space="0" w:color="auto"/>
            </w:tcBorders>
            <w:shd w:val="clear" w:color="000000" w:fill="FFFFFF"/>
            <w:vAlign w:val="center"/>
            <w:hideMark/>
          </w:tcPr>
          <w:p w14:paraId="3B46D1F9"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maj</w:t>
            </w:r>
          </w:p>
        </w:tc>
        <w:tc>
          <w:tcPr>
            <w:tcW w:w="1540" w:type="dxa"/>
            <w:tcBorders>
              <w:top w:val="nil"/>
              <w:left w:val="nil"/>
              <w:bottom w:val="single" w:sz="4" w:space="0" w:color="auto"/>
              <w:right w:val="single" w:sz="4" w:space="0" w:color="auto"/>
            </w:tcBorders>
            <w:shd w:val="clear" w:color="auto" w:fill="auto"/>
            <w:noWrap/>
            <w:vAlign w:val="bottom"/>
            <w:hideMark/>
          </w:tcPr>
          <w:p w14:paraId="26F20EE8"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2F329EC4"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44019FCB"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0D5BF961"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C7AAE6B"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r>
      <w:tr w:rsidR="004F702C" w:rsidRPr="004F702C" w14:paraId="70E19E1C" w14:textId="77777777" w:rsidTr="004F702C">
        <w:trPr>
          <w:trHeight w:val="150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7DCCFD5D" w14:textId="77777777" w:rsidR="004F702C" w:rsidRPr="004F702C" w:rsidRDefault="004F702C" w:rsidP="004F702C">
            <w:pPr>
              <w:spacing w:after="0" w:line="240" w:lineRule="auto"/>
              <w:jc w:val="center"/>
              <w:rPr>
                <w:rFonts w:eastAsia="Times New Roman" w:cstheme="minorHAnsi"/>
                <w:b/>
                <w:bCs/>
                <w:sz w:val="20"/>
                <w:szCs w:val="20"/>
                <w:lang w:eastAsia="pl-PL"/>
              </w:rPr>
            </w:pPr>
            <w:r w:rsidRPr="004F702C">
              <w:rPr>
                <w:rFonts w:eastAsia="Times New Roman" w:cstheme="minorHAnsi"/>
                <w:b/>
                <w:bCs/>
                <w:sz w:val="20"/>
                <w:szCs w:val="20"/>
                <w:lang w:eastAsia="pl-PL"/>
              </w:rPr>
              <w:t>1. szkol. trzydniowe (piątek-niedziela lipiec</w:t>
            </w:r>
          </w:p>
        </w:tc>
        <w:tc>
          <w:tcPr>
            <w:tcW w:w="1540" w:type="dxa"/>
            <w:tcBorders>
              <w:top w:val="nil"/>
              <w:left w:val="nil"/>
              <w:bottom w:val="single" w:sz="4" w:space="0" w:color="auto"/>
              <w:right w:val="single" w:sz="4" w:space="0" w:color="auto"/>
            </w:tcBorders>
            <w:shd w:val="clear" w:color="000000" w:fill="FFFFFF"/>
            <w:vAlign w:val="center"/>
            <w:hideMark/>
          </w:tcPr>
          <w:p w14:paraId="3C20E341"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wrzesień</w:t>
            </w:r>
          </w:p>
        </w:tc>
        <w:tc>
          <w:tcPr>
            <w:tcW w:w="1540" w:type="dxa"/>
            <w:tcBorders>
              <w:top w:val="nil"/>
              <w:left w:val="nil"/>
              <w:bottom w:val="single" w:sz="4" w:space="0" w:color="auto"/>
              <w:right w:val="single" w:sz="4" w:space="0" w:color="auto"/>
            </w:tcBorders>
            <w:shd w:val="clear" w:color="000000" w:fill="FFFFFF"/>
            <w:vAlign w:val="center"/>
            <w:hideMark/>
          </w:tcPr>
          <w:p w14:paraId="54BB01DD"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październik</w:t>
            </w:r>
          </w:p>
        </w:tc>
        <w:tc>
          <w:tcPr>
            <w:tcW w:w="1540" w:type="dxa"/>
            <w:tcBorders>
              <w:top w:val="nil"/>
              <w:left w:val="nil"/>
              <w:bottom w:val="single" w:sz="4" w:space="0" w:color="auto"/>
              <w:right w:val="single" w:sz="4" w:space="0" w:color="auto"/>
            </w:tcBorders>
            <w:shd w:val="clear" w:color="000000" w:fill="FFFFFF"/>
            <w:vAlign w:val="center"/>
            <w:hideMark/>
          </w:tcPr>
          <w:p w14:paraId="25435F8B" w14:textId="77777777" w:rsidR="004F702C" w:rsidRPr="004F702C" w:rsidRDefault="004F702C" w:rsidP="004F702C">
            <w:pPr>
              <w:spacing w:after="0" w:line="240" w:lineRule="auto"/>
              <w:jc w:val="center"/>
              <w:rPr>
                <w:rFonts w:eastAsia="Times New Roman" w:cstheme="minorHAnsi"/>
                <w:b/>
                <w:bCs/>
                <w:sz w:val="20"/>
                <w:szCs w:val="20"/>
                <w:lang w:eastAsia="pl-PL"/>
              </w:rPr>
            </w:pPr>
            <w:r w:rsidRPr="004F702C">
              <w:rPr>
                <w:rFonts w:eastAsia="Times New Roman" w:cstheme="minorHAnsi"/>
                <w:b/>
                <w:bCs/>
                <w:sz w:val="20"/>
                <w:szCs w:val="20"/>
                <w:lang w:eastAsia="pl-PL"/>
              </w:rPr>
              <w:t>1. szkol. trzydniowe (piątek-niedziela listopad</w:t>
            </w:r>
          </w:p>
        </w:tc>
        <w:tc>
          <w:tcPr>
            <w:tcW w:w="1540" w:type="dxa"/>
            <w:tcBorders>
              <w:top w:val="nil"/>
              <w:left w:val="nil"/>
              <w:bottom w:val="single" w:sz="4" w:space="0" w:color="auto"/>
              <w:right w:val="single" w:sz="4" w:space="0" w:color="auto"/>
            </w:tcBorders>
            <w:shd w:val="clear" w:color="auto" w:fill="auto"/>
            <w:noWrap/>
            <w:vAlign w:val="bottom"/>
            <w:hideMark/>
          </w:tcPr>
          <w:p w14:paraId="24B50C53"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A681CD"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ECE7169"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r>
      <w:tr w:rsidR="004F702C" w:rsidRPr="004F702C" w14:paraId="46942C13" w14:textId="77777777" w:rsidTr="004F702C">
        <w:trPr>
          <w:trHeight w:val="150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1A7B97A1"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grudzień</w:t>
            </w:r>
          </w:p>
        </w:tc>
        <w:tc>
          <w:tcPr>
            <w:tcW w:w="1540" w:type="dxa"/>
            <w:tcBorders>
              <w:top w:val="nil"/>
              <w:left w:val="nil"/>
              <w:bottom w:val="single" w:sz="4" w:space="0" w:color="auto"/>
              <w:right w:val="single" w:sz="4" w:space="0" w:color="auto"/>
            </w:tcBorders>
            <w:shd w:val="clear" w:color="auto" w:fill="auto"/>
            <w:vAlign w:val="center"/>
            <w:hideMark/>
          </w:tcPr>
          <w:p w14:paraId="1274ADEB"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2140CD37"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vAlign w:val="center"/>
            <w:hideMark/>
          </w:tcPr>
          <w:p w14:paraId="4E0D7D56"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768E3B95"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vAlign w:val="center"/>
            <w:hideMark/>
          </w:tcPr>
          <w:p w14:paraId="4990C02F"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vAlign w:val="center"/>
            <w:hideMark/>
          </w:tcPr>
          <w:p w14:paraId="5129AB0E"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r>
      <w:tr w:rsidR="004F702C" w:rsidRPr="004F702C" w14:paraId="6823F4CC" w14:textId="77777777" w:rsidTr="004F702C">
        <w:trPr>
          <w:trHeight w:val="525"/>
        </w:trPr>
        <w:tc>
          <w:tcPr>
            <w:tcW w:w="10780" w:type="dxa"/>
            <w:gridSpan w:val="7"/>
            <w:tcBorders>
              <w:top w:val="nil"/>
              <w:left w:val="nil"/>
              <w:bottom w:val="nil"/>
              <w:right w:val="nil"/>
            </w:tcBorders>
            <w:shd w:val="clear" w:color="000000" w:fill="E6B8B7"/>
            <w:noWrap/>
            <w:vAlign w:val="bottom"/>
            <w:hideMark/>
          </w:tcPr>
          <w:p w14:paraId="3D6BB5A3" w14:textId="77777777" w:rsidR="004F702C" w:rsidRPr="004F702C" w:rsidRDefault="004F702C" w:rsidP="004F702C">
            <w:pPr>
              <w:spacing w:after="0" w:line="240" w:lineRule="auto"/>
              <w:jc w:val="center"/>
              <w:rPr>
                <w:rFonts w:eastAsia="Times New Roman" w:cstheme="minorHAnsi"/>
                <w:b/>
                <w:bCs/>
                <w:color w:val="000000"/>
                <w:sz w:val="20"/>
                <w:szCs w:val="20"/>
                <w:lang w:eastAsia="pl-PL"/>
              </w:rPr>
            </w:pPr>
            <w:r w:rsidRPr="004F702C">
              <w:rPr>
                <w:rFonts w:eastAsia="Times New Roman" w:cstheme="minorHAnsi"/>
                <w:b/>
                <w:bCs/>
                <w:color w:val="000000"/>
                <w:sz w:val="20"/>
                <w:szCs w:val="20"/>
                <w:lang w:eastAsia="pl-PL"/>
              </w:rPr>
              <w:t>2026 r.</w:t>
            </w:r>
          </w:p>
        </w:tc>
      </w:tr>
      <w:tr w:rsidR="004F702C" w:rsidRPr="004F702C" w14:paraId="45303C75" w14:textId="77777777" w:rsidTr="004F702C">
        <w:trPr>
          <w:trHeight w:val="150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313FF"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styczeń</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7D2E7F7"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119CFC4"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6444E4B"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57C8704"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5545561"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styczeń</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F5C5B87"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r>
      <w:tr w:rsidR="004F702C" w:rsidRPr="004F702C" w14:paraId="6940202A" w14:textId="77777777" w:rsidTr="00E76172">
        <w:trPr>
          <w:trHeight w:val="150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668C3C6D"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lastRenderedPageBreak/>
              <w:t>1. szkol. dwudniowe (sobota - niedziela) - styczeń</w:t>
            </w:r>
          </w:p>
        </w:tc>
        <w:tc>
          <w:tcPr>
            <w:tcW w:w="1540" w:type="dxa"/>
            <w:tcBorders>
              <w:top w:val="nil"/>
              <w:left w:val="nil"/>
              <w:bottom w:val="single" w:sz="4" w:space="0" w:color="auto"/>
              <w:right w:val="single" w:sz="4" w:space="0" w:color="auto"/>
            </w:tcBorders>
            <w:shd w:val="clear" w:color="auto" w:fill="auto"/>
            <w:noWrap/>
            <w:vAlign w:val="bottom"/>
            <w:hideMark/>
          </w:tcPr>
          <w:p w14:paraId="2CF71F54"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F79AB6A"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9B1C971"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489B5E9"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42149EE2"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2C202BE1"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r>
      <w:tr w:rsidR="004F702C" w:rsidRPr="004F702C" w14:paraId="2EA805AC" w14:textId="77777777" w:rsidTr="00E76172">
        <w:trPr>
          <w:trHeight w:val="150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EEBC2"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luty</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9475F06"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2153216"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22F45B7"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A926183"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CB3A4F2" w14:textId="77777777" w:rsidR="004F702C" w:rsidRPr="004F702C" w:rsidRDefault="004F702C" w:rsidP="004F702C">
            <w:pPr>
              <w:spacing w:after="0" w:line="240" w:lineRule="auto"/>
              <w:jc w:val="center"/>
              <w:rPr>
                <w:rFonts w:eastAsia="Times New Roman" w:cstheme="minorHAnsi"/>
                <w:color w:val="000000"/>
                <w:sz w:val="20"/>
                <w:szCs w:val="20"/>
                <w:lang w:eastAsia="pl-PL"/>
              </w:rPr>
            </w:pPr>
            <w:r w:rsidRPr="004F702C">
              <w:rPr>
                <w:rFonts w:eastAsia="Times New Roman" w:cstheme="minorHAnsi"/>
                <w:color w:val="000000"/>
                <w:sz w:val="20"/>
                <w:szCs w:val="20"/>
                <w:lang w:eastAsia="pl-PL"/>
              </w:rPr>
              <w:t> </w:t>
            </w:r>
          </w:p>
        </w:tc>
        <w:tc>
          <w:tcPr>
            <w:tcW w:w="1540" w:type="dxa"/>
            <w:tcBorders>
              <w:top w:val="single" w:sz="4" w:space="0" w:color="auto"/>
              <w:left w:val="single" w:sz="4" w:space="0" w:color="auto"/>
              <w:bottom w:val="nil"/>
              <w:right w:val="single" w:sz="4" w:space="0" w:color="auto"/>
            </w:tcBorders>
            <w:shd w:val="clear" w:color="000000" w:fill="FFFFFF"/>
            <w:vAlign w:val="center"/>
            <w:hideMark/>
          </w:tcPr>
          <w:p w14:paraId="12CBC743" w14:textId="77777777" w:rsidR="004F702C" w:rsidRPr="004F702C" w:rsidRDefault="004F702C" w:rsidP="004F702C">
            <w:pPr>
              <w:spacing w:after="0" w:line="240" w:lineRule="auto"/>
              <w:jc w:val="center"/>
              <w:rPr>
                <w:rFonts w:eastAsia="Times New Roman" w:cstheme="minorHAnsi"/>
                <w:sz w:val="20"/>
                <w:szCs w:val="20"/>
                <w:lang w:eastAsia="pl-PL"/>
              </w:rPr>
            </w:pPr>
            <w:r w:rsidRPr="004F702C">
              <w:rPr>
                <w:rFonts w:eastAsia="Times New Roman" w:cstheme="minorHAnsi"/>
                <w:sz w:val="20"/>
                <w:szCs w:val="20"/>
                <w:lang w:eastAsia="pl-PL"/>
              </w:rPr>
              <w:t>1. szkol. dwudniowe (sobota - niedziela) - marzec</w:t>
            </w:r>
          </w:p>
        </w:tc>
      </w:tr>
      <w:tr w:rsidR="004F702C" w:rsidRPr="00BE0A40" w14:paraId="020BBF6E" w14:textId="77777777" w:rsidTr="00E76172">
        <w:trPr>
          <w:trHeight w:val="150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tcPr>
          <w:p w14:paraId="7D9CB42F" w14:textId="2CE0F0B9" w:rsidR="004F702C" w:rsidRPr="00BE0A40" w:rsidRDefault="004F702C" w:rsidP="004F702C">
            <w:pPr>
              <w:spacing w:after="0" w:line="240" w:lineRule="auto"/>
              <w:jc w:val="center"/>
              <w:rPr>
                <w:rFonts w:eastAsia="Times New Roman" w:cstheme="minorHAnsi"/>
                <w:sz w:val="20"/>
                <w:szCs w:val="20"/>
                <w:lang w:eastAsia="pl-PL"/>
              </w:rPr>
            </w:pPr>
            <w:r w:rsidRPr="00BE0A40">
              <w:rPr>
                <w:rFonts w:eastAsia="Times New Roman" w:cstheme="minorHAnsi"/>
                <w:sz w:val="20"/>
                <w:szCs w:val="20"/>
                <w:lang w:eastAsia="pl-PL"/>
              </w:rPr>
              <w:t>KONFERENCJA – październik – 1 dzień</w:t>
            </w: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7FB96B60" w14:textId="77777777" w:rsidR="004F702C" w:rsidRPr="00BE0A40" w:rsidRDefault="004F702C" w:rsidP="004F702C">
            <w:pPr>
              <w:spacing w:after="0" w:line="240" w:lineRule="auto"/>
              <w:jc w:val="center"/>
              <w:rPr>
                <w:rFonts w:eastAsia="Times New Roman" w:cstheme="minorHAnsi"/>
                <w:color w:val="000000"/>
                <w:sz w:val="20"/>
                <w:szCs w:val="20"/>
                <w:lang w:eastAsia="pl-PL"/>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07594F45" w14:textId="77777777" w:rsidR="004F702C" w:rsidRPr="00BE0A40" w:rsidRDefault="004F702C" w:rsidP="004F702C">
            <w:pPr>
              <w:spacing w:after="0" w:line="240" w:lineRule="auto"/>
              <w:jc w:val="center"/>
              <w:rPr>
                <w:rFonts w:eastAsia="Times New Roman" w:cstheme="minorHAnsi"/>
                <w:color w:val="000000"/>
                <w:sz w:val="20"/>
                <w:szCs w:val="20"/>
                <w:lang w:eastAsia="pl-PL"/>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0842B441" w14:textId="77777777" w:rsidR="004F702C" w:rsidRPr="00BE0A40" w:rsidRDefault="004F702C" w:rsidP="004F702C">
            <w:pPr>
              <w:spacing w:after="0" w:line="240" w:lineRule="auto"/>
              <w:jc w:val="center"/>
              <w:rPr>
                <w:rFonts w:eastAsia="Times New Roman" w:cstheme="minorHAnsi"/>
                <w:color w:val="000000"/>
                <w:sz w:val="20"/>
                <w:szCs w:val="20"/>
                <w:lang w:eastAsia="pl-PL"/>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0209DF35" w14:textId="77777777" w:rsidR="004F702C" w:rsidRPr="00BE0A40" w:rsidRDefault="004F702C" w:rsidP="004F702C">
            <w:pPr>
              <w:spacing w:after="0" w:line="240" w:lineRule="auto"/>
              <w:jc w:val="center"/>
              <w:rPr>
                <w:rFonts w:eastAsia="Times New Roman" w:cstheme="minorHAnsi"/>
                <w:color w:val="000000"/>
                <w:sz w:val="20"/>
                <w:szCs w:val="20"/>
                <w:lang w:eastAsia="pl-PL"/>
              </w:rPr>
            </w:pPr>
          </w:p>
        </w:tc>
        <w:tc>
          <w:tcPr>
            <w:tcW w:w="1540" w:type="dxa"/>
            <w:tcBorders>
              <w:top w:val="single" w:sz="4" w:space="0" w:color="auto"/>
              <w:left w:val="nil"/>
              <w:bottom w:val="single" w:sz="4" w:space="0" w:color="auto"/>
              <w:right w:val="single" w:sz="4" w:space="0" w:color="auto"/>
            </w:tcBorders>
            <w:shd w:val="clear" w:color="auto" w:fill="auto"/>
            <w:vAlign w:val="center"/>
          </w:tcPr>
          <w:p w14:paraId="4FC4B391" w14:textId="77777777" w:rsidR="004F702C" w:rsidRPr="00BE0A40" w:rsidRDefault="004F702C" w:rsidP="004F702C">
            <w:pPr>
              <w:spacing w:after="0" w:line="240" w:lineRule="auto"/>
              <w:jc w:val="center"/>
              <w:rPr>
                <w:rFonts w:eastAsia="Times New Roman" w:cstheme="minorHAnsi"/>
                <w:color w:val="000000"/>
                <w:sz w:val="20"/>
                <w:szCs w:val="20"/>
                <w:lang w:eastAsia="pl-PL"/>
              </w:rPr>
            </w:pPr>
          </w:p>
        </w:tc>
        <w:tc>
          <w:tcPr>
            <w:tcW w:w="1540" w:type="dxa"/>
            <w:tcBorders>
              <w:top w:val="nil"/>
              <w:left w:val="single" w:sz="4" w:space="0" w:color="auto"/>
              <w:bottom w:val="single" w:sz="4" w:space="0" w:color="auto"/>
              <w:right w:val="single" w:sz="4" w:space="0" w:color="auto"/>
            </w:tcBorders>
            <w:shd w:val="clear" w:color="000000" w:fill="FFFFFF"/>
            <w:vAlign w:val="center"/>
          </w:tcPr>
          <w:p w14:paraId="4829AE2D" w14:textId="77777777" w:rsidR="004F702C" w:rsidRPr="00BE0A40" w:rsidRDefault="004F702C" w:rsidP="004F702C">
            <w:pPr>
              <w:spacing w:after="0" w:line="240" w:lineRule="auto"/>
              <w:jc w:val="center"/>
              <w:rPr>
                <w:rFonts w:eastAsia="Times New Roman" w:cstheme="minorHAnsi"/>
                <w:sz w:val="20"/>
                <w:szCs w:val="20"/>
                <w:lang w:eastAsia="pl-PL"/>
              </w:rPr>
            </w:pPr>
          </w:p>
        </w:tc>
      </w:tr>
    </w:tbl>
    <w:p w14:paraId="20190381" w14:textId="77777777" w:rsidR="00E76172" w:rsidRDefault="00E76172" w:rsidP="00E76172">
      <w:pPr>
        <w:pStyle w:val="Akapitzlist"/>
        <w:spacing w:before="120" w:after="120" w:line="360" w:lineRule="auto"/>
        <w:ind w:left="426"/>
        <w:jc w:val="both"/>
        <w:rPr>
          <w:rFonts w:cstheme="minorHAnsi"/>
          <w:sz w:val="24"/>
          <w:szCs w:val="24"/>
        </w:rPr>
      </w:pPr>
    </w:p>
    <w:p w14:paraId="6B59BDA3" w14:textId="7135C994" w:rsidR="003F58FB" w:rsidRPr="00BE0A40" w:rsidRDefault="00307250" w:rsidP="00DB2FC1">
      <w:pPr>
        <w:pStyle w:val="Akapitzlist"/>
        <w:numPr>
          <w:ilvl w:val="0"/>
          <w:numId w:val="31"/>
        </w:numPr>
        <w:spacing w:before="120" w:after="120" w:line="360" w:lineRule="auto"/>
        <w:ind w:left="426" w:hanging="284"/>
        <w:jc w:val="both"/>
        <w:rPr>
          <w:rFonts w:cstheme="minorHAnsi"/>
          <w:sz w:val="24"/>
          <w:szCs w:val="24"/>
        </w:rPr>
      </w:pPr>
      <w:r w:rsidRPr="00BE0A40">
        <w:rPr>
          <w:rFonts w:cstheme="minorHAnsi"/>
          <w:sz w:val="24"/>
          <w:szCs w:val="24"/>
        </w:rPr>
        <w:t>Szkolenia</w:t>
      </w:r>
      <w:r w:rsidR="003F58FB" w:rsidRPr="00BE0A40">
        <w:rPr>
          <w:rFonts w:cstheme="minorHAnsi"/>
          <w:sz w:val="24"/>
          <w:szCs w:val="24"/>
        </w:rPr>
        <w:t xml:space="preserve"> będ</w:t>
      </w:r>
      <w:r w:rsidRPr="00BE0A40">
        <w:rPr>
          <w:rFonts w:cstheme="minorHAnsi"/>
          <w:sz w:val="24"/>
          <w:szCs w:val="24"/>
        </w:rPr>
        <w:t>ą</w:t>
      </w:r>
      <w:r w:rsidR="003F58FB" w:rsidRPr="00BE0A40">
        <w:rPr>
          <w:rFonts w:cstheme="minorHAnsi"/>
          <w:sz w:val="24"/>
          <w:szCs w:val="24"/>
        </w:rPr>
        <w:t xml:space="preserve"> realizowane dla grup</w:t>
      </w:r>
      <w:r w:rsidRPr="00BE0A40">
        <w:rPr>
          <w:rFonts w:cstheme="minorHAnsi"/>
          <w:sz w:val="24"/>
          <w:szCs w:val="24"/>
        </w:rPr>
        <w:t>:</w:t>
      </w:r>
      <w:r w:rsidR="003F58FB" w:rsidRPr="00BE0A40">
        <w:rPr>
          <w:rFonts w:cstheme="minorHAnsi"/>
          <w:sz w:val="24"/>
          <w:szCs w:val="24"/>
        </w:rPr>
        <w:t xml:space="preserve"> </w:t>
      </w:r>
      <w:r w:rsidR="00525E12" w:rsidRPr="00BE0A40">
        <w:rPr>
          <w:rFonts w:cstheme="minorHAnsi"/>
          <w:sz w:val="24"/>
          <w:szCs w:val="24"/>
        </w:rPr>
        <w:t>2</w:t>
      </w:r>
      <w:r w:rsidR="003F58FB" w:rsidRPr="00BE0A40">
        <w:rPr>
          <w:rFonts w:cstheme="minorHAnsi"/>
          <w:sz w:val="24"/>
          <w:szCs w:val="24"/>
        </w:rPr>
        <w:t>0 osobow</w:t>
      </w:r>
      <w:r w:rsidR="00DB2FC1" w:rsidRPr="00BE0A40">
        <w:rPr>
          <w:rFonts w:cstheme="minorHAnsi"/>
          <w:sz w:val="24"/>
          <w:szCs w:val="24"/>
        </w:rPr>
        <w:t>ej</w:t>
      </w:r>
      <w:r w:rsidR="003F58FB" w:rsidRPr="00BE0A40">
        <w:rPr>
          <w:rFonts w:cstheme="minorHAnsi"/>
          <w:sz w:val="24"/>
          <w:szCs w:val="24"/>
        </w:rPr>
        <w:t xml:space="preserve"> +/-</w:t>
      </w:r>
      <w:r w:rsidR="004F702C" w:rsidRPr="00BE0A40">
        <w:rPr>
          <w:rFonts w:cstheme="minorHAnsi"/>
          <w:sz w:val="24"/>
          <w:szCs w:val="24"/>
        </w:rPr>
        <w:t>5</w:t>
      </w:r>
      <w:r w:rsidR="003F58FB" w:rsidRPr="00BE0A40">
        <w:rPr>
          <w:rFonts w:cstheme="minorHAnsi"/>
          <w:sz w:val="24"/>
          <w:szCs w:val="24"/>
        </w:rPr>
        <w:t>os. – jedna sala,</w:t>
      </w:r>
      <w:r w:rsidRPr="00BE0A40">
        <w:rPr>
          <w:rFonts w:cstheme="minorHAnsi"/>
          <w:sz w:val="24"/>
          <w:szCs w:val="24"/>
        </w:rPr>
        <w:t xml:space="preserve"> </w:t>
      </w:r>
      <w:r w:rsidR="004C614A" w:rsidRPr="00BE0A40">
        <w:rPr>
          <w:rFonts w:cstheme="minorHAnsi"/>
          <w:sz w:val="24"/>
          <w:szCs w:val="24"/>
        </w:rPr>
        <w:t>konferencja będzie organizowana dla 90 osób +/- 5 os.</w:t>
      </w:r>
    </w:p>
    <w:p w14:paraId="6CCCF539" w14:textId="4DA5DCA1" w:rsidR="003F58FB" w:rsidRPr="00BE0A40" w:rsidRDefault="003F58FB" w:rsidP="00DB2FC1">
      <w:pPr>
        <w:pStyle w:val="Akapitzlist"/>
        <w:numPr>
          <w:ilvl w:val="0"/>
          <w:numId w:val="31"/>
        </w:numPr>
        <w:spacing w:before="120" w:after="120" w:line="360" w:lineRule="auto"/>
        <w:ind w:left="426" w:hanging="284"/>
        <w:jc w:val="both"/>
        <w:rPr>
          <w:rFonts w:cstheme="minorHAnsi"/>
          <w:sz w:val="24"/>
          <w:szCs w:val="24"/>
        </w:rPr>
      </w:pPr>
      <w:r w:rsidRPr="00BE0A40">
        <w:rPr>
          <w:rFonts w:cstheme="minorHAnsi"/>
          <w:sz w:val="24"/>
          <w:szCs w:val="24"/>
        </w:rPr>
        <w:t>Szkolenia będą odbywały się</w:t>
      </w:r>
      <w:r w:rsidR="00FA5269" w:rsidRPr="00BE0A40">
        <w:rPr>
          <w:rFonts w:cstheme="minorHAnsi"/>
          <w:sz w:val="24"/>
          <w:szCs w:val="24"/>
        </w:rPr>
        <w:t xml:space="preserve"> w Warszawie</w:t>
      </w:r>
      <w:r w:rsidRPr="00BE0A40">
        <w:rPr>
          <w:rFonts w:cstheme="minorHAnsi"/>
          <w:sz w:val="24"/>
          <w:szCs w:val="24"/>
        </w:rPr>
        <w:t xml:space="preserve">, </w:t>
      </w:r>
      <w:r w:rsidR="00525E12" w:rsidRPr="00BE0A40">
        <w:rPr>
          <w:rFonts w:cstheme="minorHAnsi"/>
          <w:sz w:val="24"/>
          <w:szCs w:val="24"/>
        </w:rPr>
        <w:t xml:space="preserve">Gdańsku, Białymstoku, Poznaniu, Katowicach, Wrocławiu, Krakowie </w:t>
      </w:r>
      <w:r w:rsidRPr="00BE0A40">
        <w:rPr>
          <w:rFonts w:cstheme="minorHAnsi"/>
          <w:sz w:val="24"/>
          <w:szCs w:val="24"/>
        </w:rPr>
        <w:t xml:space="preserve">w okresie od </w:t>
      </w:r>
      <w:r w:rsidR="00FA5269" w:rsidRPr="00BE0A40">
        <w:rPr>
          <w:rFonts w:cstheme="minorHAnsi"/>
          <w:sz w:val="24"/>
          <w:szCs w:val="24"/>
        </w:rPr>
        <w:t>września</w:t>
      </w:r>
      <w:r w:rsidR="00F3411D" w:rsidRPr="00BE0A40">
        <w:rPr>
          <w:rFonts w:cstheme="minorHAnsi"/>
          <w:sz w:val="24"/>
          <w:szCs w:val="24"/>
        </w:rPr>
        <w:t xml:space="preserve"> 202</w:t>
      </w:r>
      <w:r w:rsidR="00525E12" w:rsidRPr="00BE0A40">
        <w:rPr>
          <w:rFonts w:cstheme="minorHAnsi"/>
          <w:sz w:val="24"/>
          <w:szCs w:val="24"/>
        </w:rPr>
        <w:t>4</w:t>
      </w:r>
      <w:r w:rsidRPr="00BE0A40">
        <w:rPr>
          <w:rFonts w:cstheme="minorHAnsi"/>
          <w:sz w:val="24"/>
          <w:szCs w:val="24"/>
        </w:rPr>
        <w:t xml:space="preserve"> roku do </w:t>
      </w:r>
      <w:r w:rsidR="00525E12" w:rsidRPr="00BE0A40">
        <w:rPr>
          <w:rFonts w:cstheme="minorHAnsi"/>
          <w:sz w:val="24"/>
          <w:szCs w:val="24"/>
        </w:rPr>
        <w:t xml:space="preserve">października </w:t>
      </w:r>
      <w:r w:rsidR="00307250" w:rsidRPr="00BE0A40">
        <w:rPr>
          <w:rFonts w:cstheme="minorHAnsi"/>
          <w:sz w:val="24"/>
          <w:szCs w:val="24"/>
        </w:rPr>
        <w:t>202</w:t>
      </w:r>
      <w:r w:rsidR="00525E12" w:rsidRPr="00BE0A40">
        <w:rPr>
          <w:rFonts w:cstheme="minorHAnsi"/>
          <w:sz w:val="24"/>
          <w:szCs w:val="24"/>
        </w:rPr>
        <w:t>6</w:t>
      </w:r>
      <w:r w:rsidRPr="00BE0A40">
        <w:rPr>
          <w:rFonts w:cstheme="minorHAnsi"/>
          <w:sz w:val="24"/>
          <w:szCs w:val="24"/>
        </w:rPr>
        <w:t xml:space="preserve"> roku</w:t>
      </w:r>
      <w:r w:rsidR="004C614A" w:rsidRPr="00BE0A40">
        <w:rPr>
          <w:rFonts w:cstheme="minorHAnsi"/>
          <w:sz w:val="24"/>
          <w:szCs w:val="24"/>
        </w:rPr>
        <w:t>. Konferencja odbędzie się w Warszawie.</w:t>
      </w:r>
    </w:p>
    <w:p w14:paraId="2F99BE23" w14:textId="77777777" w:rsidR="00782DAA" w:rsidRDefault="003F58FB" w:rsidP="00782DAA">
      <w:pPr>
        <w:pStyle w:val="Akapitzlist"/>
        <w:numPr>
          <w:ilvl w:val="0"/>
          <w:numId w:val="31"/>
        </w:numPr>
        <w:spacing w:before="120" w:after="120" w:line="360" w:lineRule="auto"/>
        <w:ind w:left="426" w:hanging="284"/>
        <w:jc w:val="both"/>
        <w:rPr>
          <w:rFonts w:cstheme="minorHAnsi"/>
          <w:sz w:val="24"/>
          <w:szCs w:val="24"/>
        </w:rPr>
      </w:pPr>
      <w:r w:rsidRPr="00BE0A40">
        <w:rPr>
          <w:rFonts w:cstheme="minorHAnsi"/>
          <w:sz w:val="24"/>
          <w:szCs w:val="24"/>
        </w:rPr>
        <w:t>Terminy mogą ulec zmianie, z zastrzeżeniem zachowania ram czasowych realizacji projektu.</w:t>
      </w:r>
    </w:p>
    <w:p w14:paraId="6511E74F" w14:textId="4825A1A3" w:rsidR="008B68F7" w:rsidRPr="008B68F7" w:rsidRDefault="0003412F" w:rsidP="00671025">
      <w:pPr>
        <w:numPr>
          <w:ilvl w:val="0"/>
          <w:numId w:val="44"/>
        </w:numPr>
        <w:spacing w:after="200" w:line="360" w:lineRule="auto"/>
        <w:contextualSpacing/>
        <w:jc w:val="both"/>
        <w:rPr>
          <w:rFonts w:eastAsia="Calibri" w:cs="Times New Roman"/>
          <w:sz w:val="24"/>
          <w:szCs w:val="24"/>
        </w:rPr>
      </w:pPr>
      <w:r w:rsidRPr="00782DAA">
        <w:rPr>
          <w:rFonts w:cstheme="minorHAnsi"/>
          <w:b/>
          <w:bCs/>
          <w:color w:val="000000"/>
          <w:sz w:val="24"/>
          <w:szCs w:val="24"/>
        </w:rPr>
        <w:t xml:space="preserve">Standard </w:t>
      </w:r>
      <w:proofErr w:type="spellStart"/>
      <w:r w:rsidRPr="00782DAA">
        <w:rPr>
          <w:rFonts w:cstheme="minorHAnsi"/>
          <w:b/>
          <w:bCs/>
          <w:color w:val="000000"/>
          <w:sz w:val="24"/>
          <w:szCs w:val="24"/>
        </w:rPr>
        <w:t>sal</w:t>
      </w:r>
      <w:proofErr w:type="spellEnd"/>
      <w:r w:rsidRPr="00782DAA">
        <w:rPr>
          <w:rFonts w:cstheme="minorHAnsi"/>
          <w:b/>
          <w:bCs/>
          <w:color w:val="000000"/>
          <w:sz w:val="24"/>
          <w:szCs w:val="24"/>
        </w:rPr>
        <w:t xml:space="preserve">: </w:t>
      </w:r>
      <w:r w:rsidRPr="00782DAA">
        <w:rPr>
          <w:rFonts w:cstheme="minorHAnsi"/>
          <w:color w:val="000000"/>
          <w:sz w:val="24"/>
          <w:szCs w:val="24"/>
        </w:rPr>
        <w:t xml:space="preserve">sala powinna spełniać wszystkie wymagania bezpieczeństwa i higieny pracy stawiane pomieszczeniom, w których organizowane są szkolenia. W sali będzie możliwość </w:t>
      </w:r>
      <w:r w:rsidRPr="00782DAA">
        <w:rPr>
          <w:rFonts w:cstheme="minorHAnsi"/>
          <w:b/>
          <w:bCs/>
          <w:color w:val="000000"/>
          <w:sz w:val="24"/>
          <w:szCs w:val="24"/>
        </w:rPr>
        <w:t xml:space="preserve">ustawienia warsztatowego (5 </w:t>
      </w:r>
      <w:r w:rsidR="004F702C" w:rsidRPr="00782DAA">
        <w:rPr>
          <w:rFonts w:cstheme="minorHAnsi"/>
          <w:b/>
          <w:bCs/>
          <w:color w:val="000000"/>
          <w:sz w:val="24"/>
          <w:szCs w:val="24"/>
        </w:rPr>
        <w:t>pięcio</w:t>
      </w:r>
      <w:r w:rsidRPr="00782DAA">
        <w:rPr>
          <w:rFonts w:cstheme="minorHAnsi"/>
          <w:b/>
          <w:bCs/>
          <w:color w:val="000000"/>
          <w:sz w:val="24"/>
          <w:szCs w:val="24"/>
        </w:rPr>
        <w:t xml:space="preserve">osobowych stołów wraz z krzesłami dla </w:t>
      </w:r>
      <w:r w:rsidR="004F702C" w:rsidRPr="00782DAA">
        <w:rPr>
          <w:rFonts w:cstheme="minorHAnsi"/>
          <w:b/>
          <w:bCs/>
          <w:color w:val="000000"/>
          <w:sz w:val="24"/>
          <w:szCs w:val="24"/>
        </w:rPr>
        <w:t xml:space="preserve">min 25 </w:t>
      </w:r>
      <w:r w:rsidRPr="00782DAA">
        <w:rPr>
          <w:rFonts w:cstheme="minorHAnsi"/>
          <w:b/>
          <w:bCs/>
          <w:color w:val="000000"/>
          <w:sz w:val="24"/>
          <w:szCs w:val="24"/>
        </w:rPr>
        <w:t xml:space="preserve"> osób plus stół trenerski)</w:t>
      </w:r>
      <w:r w:rsidR="00A24C10" w:rsidRPr="00782DAA">
        <w:rPr>
          <w:rFonts w:cstheme="minorHAnsi"/>
          <w:b/>
          <w:bCs/>
          <w:color w:val="000000"/>
          <w:sz w:val="24"/>
          <w:szCs w:val="24"/>
        </w:rPr>
        <w:t xml:space="preserve"> </w:t>
      </w:r>
      <w:r w:rsidRPr="00782DAA">
        <w:rPr>
          <w:rFonts w:cstheme="minorHAnsi"/>
          <w:color w:val="000000"/>
          <w:sz w:val="24"/>
          <w:szCs w:val="24"/>
        </w:rPr>
        <w:t xml:space="preserve">lub </w:t>
      </w:r>
      <w:r w:rsidR="00185EAC" w:rsidRPr="00782DAA">
        <w:rPr>
          <w:rFonts w:cstheme="minorHAnsi"/>
          <w:b/>
          <w:bCs/>
          <w:color w:val="000000"/>
          <w:sz w:val="24"/>
          <w:szCs w:val="24"/>
        </w:rPr>
        <w:t>w podkowę.</w:t>
      </w:r>
      <w:r w:rsidR="00782DAA">
        <w:rPr>
          <w:rFonts w:cstheme="minorHAnsi"/>
          <w:b/>
          <w:bCs/>
          <w:color w:val="000000"/>
          <w:sz w:val="24"/>
          <w:szCs w:val="24"/>
        </w:rPr>
        <w:t xml:space="preserve"> </w:t>
      </w:r>
      <w:r w:rsidR="00671025" w:rsidRPr="00671025">
        <w:rPr>
          <w:rFonts w:cstheme="minorHAnsi"/>
          <w:b/>
          <w:bCs/>
          <w:color w:val="000000"/>
          <w:sz w:val="24"/>
          <w:szCs w:val="24"/>
        </w:rPr>
        <w:t xml:space="preserve">Sala na konferencję musi być przeznaczona dla minimum </w:t>
      </w:r>
      <w:r w:rsidR="00685221">
        <w:rPr>
          <w:rFonts w:cstheme="minorHAnsi"/>
          <w:b/>
          <w:bCs/>
          <w:color w:val="000000"/>
          <w:sz w:val="24"/>
          <w:szCs w:val="24"/>
        </w:rPr>
        <w:t>9</w:t>
      </w:r>
      <w:r w:rsidR="00671025" w:rsidRPr="00671025">
        <w:rPr>
          <w:rFonts w:cstheme="minorHAnsi"/>
          <w:b/>
          <w:bCs/>
          <w:color w:val="000000"/>
          <w:sz w:val="24"/>
          <w:szCs w:val="24"/>
        </w:rPr>
        <w:t>0 osób w ustawieniu kinowym.</w:t>
      </w:r>
      <w:r w:rsidR="00671025">
        <w:rPr>
          <w:rFonts w:cstheme="minorHAnsi"/>
          <w:b/>
          <w:bCs/>
          <w:color w:val="000000"/>
          <w:sz w:val="24"/>
          <w:szCs w:val="24"/>
        </w:rPr>
        <w:t xml:space="preserve"> </w:t>
      </w:r>
      <w:r w:rsidRPr="00782DAA">
        <w:rPr>
          <w:rFonts w:cstheme="minorHAnsi"/>
          <w:color w:val="000000"/>
          <w:sz w:val="24"/>
          <w:szCs w:val="24"/>
        </w:rPr>
        <w:t xml:space="preserve">Sale muszą znajdować się w takim miejscu, aby odległość od głównego dworca kolejowego </w:t>
      </w:r>
      <w:r w:rsidRPr="00782DAA">
        <w:rPr>
          <w:rFonts w:cstheme="minorHAnsi"/>
          <w:color w:val="000000"/>
          <w:sz w:val="24"/>
          <w:szCs w:val="24"/>
        </w:rPr>
        <w:br/>
        <w:t xml:space="preserve">w danym mieście nie przekraczała 10 km i gwarantowała szybki i wygodny dojazd komunikacją miejską (maksymalnie </w:t>
      </w:r>
      <w:r w:rsidR="00C4195E" w:rsidRPr="00782DAA">
        <w:rPr>
          <w:rFonts w:cstheme="minorHAnsi"/>
          <w:color w:val="000000"/>
          <w:sz w:val="24"/>
          <w:szCs w:val="24"/>
        </w:rPr>
        <w:t>45 minut</w:t>
      </w:r>
      <w:r w:rsidRPr="00782DAA">
        <w:rPr>
          <w:rFonts w:cstheme="minorHAnsi"/>
          <w:color w:val="000000"/>
          <w:sz w:val="24"/>
          <w:szCs w:val="24"/>
        </w:rPr>
        <w:t xml:space="preserve"> jazdy uwzględniając korki).</w:t>
      </w:r>
      <w:r w:rsidR="008B68F7">
        <w:rPr>
          <w:rFonts w:cstheme="minorHAnsi"/>
          <w:color w:val="000000"/>
          <w:sz w:val="24"/>
          <w:szCs w:val="24"/>
        </w:rPr>
        <w:t xml:space="preserve"> </w:t>
      </w:r>
      <w:r w:rsidR="008B68F7" w:rsidRPr="008B68F7">
        <w:rPr>
          <w:rFonts w:eastAsia="Calibri" w:cs="Times New Roman"/>
          <w:sz w:val="24"/>
          <w:szCs w:val="24"/>
        </w:rPr>
        <w:t>Odległość zostanie wyliczona za pomocą portali umożliwiających pomiar odległości, tj. </w:t>
      </w:r>
      <w:hyperlink r:id="rId12" w:history="1">
        <w:r w:rsidR="008B68F7" w:rsidRPr="008B68F7">
          <w:rPr>
            <w:rFonts w:eastAsia="Calibri" w:cs="Times New Roman"/>
            <w:color w:val="0563C1" w:themeColor="hyperlink"/>
            <w:sz w:val="24"/>
            <w:szCs w:val="24"/>
            <w:u w:val="single"/>
          </w:rPr>
          <w:t>www.targeo.pl</w:t>
        </w:r>
      </w:hyperlink>
      <w:r w:rsidR="008B68F7" w:rsidRPr="008B68F7">
        <w:rPr>
          <w:rFonts w:eastAsia="Calibri" w:cs="Times New Roman"/>
          <w:sz w:val="24"/>
          <w:szCs w:val="24"/>
        </w:rPr>
        <w:t xml:space="preserve">, </w:t>
      </w:r>
      <w:hyperlink r:id="rId13" w:history="1">
        <w:r w:rsidR="008B68F7" w:rsidRPr="008B68F7">
          <w:rPr>
            <w:rFonts w:eastAsia="Calibri" w:cs="Times New Roman"/>
            <w:color w:val="0563C1" w:themeColor="hyperlink"/>
            <w:sz w:val="24"/>
            <w:szCs w:val="24"/>
            <w:u w:val="single"/>
          </w:rPr>
          <w:t>www.maps.google.pl</w:t>
        </w:r>
      </w:hyperlink>
      <w:r w:rsidR="008B68F7" w:rsidRPr="008B68F7">
        <w:rPr>
          <w:rFonts w:eastAsia="Calibri" w:cs="Times New Roman"/>
          <w:sz w:val="24"/>
          <w:szCs w:val="24"/>
        </w:rPr>
        <w:t xml:space="preserve">, lub inny wskazany przez Wykonawcę, zgodnie z wynikiem najkorzystniejszego pomiaru dokonanego przez Zamawiającego. Zamawiający nie dopuszcza pomiaru w linii prostej oraz „w promieniu”, jak również </w:t>
      </w:r>
      <w:r w:rsidR="008B68F7" w:rsidRPr="008B68F7">
        <w:rPr>
          <w:rFonts w:eastAsia="Calibri" w:cs="Times New Roman"/>
          <w:sz w:val="24"/>
          <w:szCs w:val="24"/>
        </w:rPr>
        <w:lastRenderedPageBreak/>
        <w:t>pomiarów z wykorzystaniem tras pieszych, rowerowych, a także dróg prywatnych oraz o ograniczonym dostępie;</w:t>
      </w:r>
    </w:p>
    <w:p w14:paraId="58911B92" w14:textId="55B7C3F1" w:rsidR="00782DAA" w:rsidRPr="00782DAA" w:rsidRDefault="0003412F" w:rsidP="00782DAA">
      <w:pPr>
        <w:pStyle w:val="Akapitzlist"/>
        <w:numPr>
          <w:ilvl w:val="0"/>
          <w:numId w:val="31"/>
        </w:numPr>
        <w:spacing w:before="120" w:after="120" w:line="360" w:lineRule="auto"/>
        <w:ind w:left="426" w:hanging="284"/>
        <w:jc w:val="both"/>
        <w:rPr>
          <w:rFonts w:cstheme="minorHAnsi"/>
          <w:sz w:val="24"/>
          <w:szCs w:val="24"/>
        </w:rPr>
      </w:pPr>
      <w:r w:rsidRPr="00782DAA">
        <w:rPr>
          <w:rFonts w:cstheme="minorHAnsi"/>
          <w:color w:val="000000"/>
          <w:sz w:val="24"/>
          <w:szCs w:val="24"/>
        </w:rPr>
        <w:t xml:space="preserve"> Budynek, w którym mieszczą się sale szkoleniowe musi być położony w odległości nie większej niż 300 m od najbliższego przystanku komunikacji miejskiej.</w:t>
      </w:r>
      <w:r w:rsidR="00CC5ED7" w:rsidRPr="00782DAA">
        <w:rPr>
          <w:rFonts w:cstheme="minorHAnsi"/>
          <w:color w:val="000000"/>
          <w:sz w:val="24"/>
          <w:szCs w:val="24"/>
        </w:rPr>
        <w:t xml:space="preserve"> Sale szkoleniowe będą zlokalizowane w tym samym budynku co noclegi.</w:t>
      </w:r>
      <w:r w:rsidR="00782DAA">
        <w:rPr>
          <w:rFonts w:cstheme="minorHAnsi"/>
          <w:color w:val="000000"/>
          <w:sz w:val="24"/>
          <w:szCs w:val="24"/>
        </w:rPr>
        <w:t xml:space="preserve"> </w:t>
      </w:r>
    </w:p>
    <w:p w14:paraId="39931D95" w14:textId="77777777" w:rsidR="00782DAA" w:rsidRDefault="0003412F" w:rsidP="00782DAA">
      <w:pPr>
        <w:pStyle w:val="Akapitzlist"/>
        <w:spacing w:before="120" w:after="120" w:line="360" w:lineRule="auto"/>
        <w:ind w:left="426"/>
        <w:jc w:val="both"/>
        <w:rPr>
          <w:rFonts w:cstheme="minorHAnsi"/>
          <w:color w:val="000000"/>
          <w:sz w:val="24"/>
          <w:szCs w:val="24"/>
        </w:rPr>
      </w:pPr>
      <w:r w:rsidRPr="00782DAA">
        <w:rPr>
          <w:rFonts w:cstheme="minorHAnsi"/>
          <w:b/>
          <w:bCs/>
          <w:color w:val="000000"/>
          <w:sz w:val="24"/>
          <w:szCs w:val="24"/>
        </w:rPr>
        <w:t xml:space="preserve">Wyposażenie </w:t>
      </w:r>
      <w:proofErr w:type="spellStart"/>
      <w:r w:rsidRPr="00782DAA">
        <w:rPr>
          <w:rFonts w:cstheme="minorHAnsi"/>
          <w:b/>
          <w:bCs/>
          <w:color w:val="000000"/>
          <w:sz w:val="24"/>
          <w:szCs w:val="24"/>
        </w:rPr>
        <w:t>sal</w:t>
      </w:r>
      <w:proofErr w:type="spellEnd"/>
      <w:r w:rsidRPr="00782DAA">
        <w:rPr>
          <w:rFonts w:cstheme="minorHAnsi"/>
          <w:color w:val="000000"/>
          <w:sz w:val="24"/>
          <w:szCs w:val="24"/>
        </w:rPr>
        <w:t>: sprzęt multimedialny niezbędn</w:t>
      </w:r>
      <w:r w:rsidR="00782DAA" w:rsidRPr="00782DAA">
        <w:rPr>
          <w:rFonts w:cstheme="minorHAnsi"/>
          <w:color w:val="000000"/>
          <w:sz w:val="24"/>
          <w:szCs w:val="24"/>
        </w:rPr>
        <w:t xml:space="preserve">y do przeprowadzenie szkolenia: </w:t>
      </w:r>
      <w:r w:rsidRPr="00782DAA">
        <w:rPr>
          <w:rFonts w:cstheme="minorHAnsi"/>
          <w:color w:val="000000"/>
          <w:sz w:val="24"/>
          <w:szCs w:val="24"/>
        </w:rPr>
        <w:t>projektor multimedialny</w:t>
      </w:r>
      <w:r w:rsidR="00782DAA" w:rsidRPr="00782DAA">
        <w:rPr>
          <w:rFonts w:cstheme="minorHAnsi"/>
          <w:color w:val="000000"/>
          <w:sz w:val="24"/>
          <w:szCs w:val="24"/>
        </w:rPr>
        <w:t>, możliwość podłączenia laptopa z różnymi wejściami</w:t>
      </w:r>
      <w:r w:rsidRPr="00782DAA">
        <w:rPr>
          <w:rFonts w:cstheme="minorHAnsi"/>
          <w:color w:val="000000"/>
          <w:sz w:val="24"/>
          <w:szCs w:val="24"/>
        </w:rPr>
        <w:t xml:space="preserve">, ekran lub biała (bardzo jasna) ściana, łącze internetowe (stałe, </w:t>
      </w:r>
      <w:proofErr w:type="spellStart"/>
      <w:r w:rsidRPr="00782DAA">
        <w:rPr>
          <w:rFonts w:cstheme="minorHAnsi"/>
          <w:color w:val="000000"/>
          <w:sz w:val="24"/>
          <w:szCs w:val="24"/>
        </w:rPr>
        <w:t>wi-fi</w:t>
      </w:r>
      <w:proofErr w:type="spellEnd"/>
      <w:r w:rsidRPr="00782DAA">
        <w:rPr>
          <w:rFonts w:cstheme="minorHAnsi"/>
          <w:color w:val="000000"/>
          <w:sz w:val="24"/>
          <w:szCs w:val="24"/>
        </w:rPr>
        <w:t>), inne dodatkowe elementy: flipchart, blok papierowy i flamastry</w:t>
      </w:r>
      <w:r w:rsidR="00782DAA">
        <w:rPr>
          <w:rFonts w:cstheme="minorHAnsi"/>
          <w:color w:val="000000"/>
          <w:sz w:val="24"/>
          <w:szCs w:val="24"/>
        </w:rPr>
        <w:t xml:space="preserve"> (uzupełniane w razie potrzeby).</w:t>
      </w:r>
    </w:p>
    <w:p w14:paraId="689BBC95" w14:textId="4F884385" w:rsidR="0003412F" w:rsidRPr="00782DAA" w:rsidRDefault="0003412F" w:rsidP="00782DAA">
      <w:pPr>
        <w:pStyle w:val="Akapitzlist"/>
        <w:spacing w:before="120" w:after="120" w:line="360" w:lineRule="auto"/>
        <w:ind w:left="426"/>
        <w:jc w:val="both"/>
        <w:rPr>
          <w:rFonts w:cstheme="minorHAnsi"/>
          <w:sz w:val="24"/>
          <w:szCs w:val="24"/>
        </w:rPr>
      </w:pPr>
      <w:r w:rsidRPr="00782DAA">
        <w:rPr>
          <w:rFonts w:cstheme="minorHAnsi"/>
          <w:color w:val="000000"/>
          <w:sz w:val="24"/>
          <w:szCs w:val="24"/>
        </w:rPr>
        <w:t>W przypadku obecności osób niepełnosprawnych (niepełnosprawność ruchowa) Wykonawca zapewni im dostęp do sali/</w:t>
      </w:r>
      <w:proofErr w:type="spellStart"/>
      <w:r w:rsidRPr="00782DAA">
        <w:rPr>
          <w:rFonts w:cstheme="minorHAnsi"/>
          <w:color w:val="000000"/>
          <w:sz w:val="24"/>
          <w:szCs w:val="24"/>
        </w:rPr>
        <w:t>sal</w:t>
      </w:r>
      <w:proofErr w:type="spellEnd"/>
      <w:r w:rsidRPr="00782DAA">
        <w:rPr>
          <w:rFonts w:cstheme="minorHAnsi"/>
          <w:color w:val="000000"/>
          <w:sz w:val="24"/>
          <w:szCs w:val="24"/>
        </w:rPr>
        <w:t xml:space="preserve"> oraz zapewni toaletę przystosowaną dla osób niepełnosprawnych.</w:t>
      </w:r>
    </w:p>
    <w:p w14:paraId="399EA13B" w14:textId="78AD673D" w:rsidR="0003412F" w:rsidRPr="00BE0A40" w:rsidRDefault="0003412F" w:rsidP="000D3078">
      <w:pPr>
        <w:autoSpaceDE w:val="0"/>
        <w:autoSpaceDN w:val="0"/>
        <w:adjustRightInd w:val="0"/>
        <w:spacing w:after="0" w:line="360" w:lineRule="auto"/>
        <w:jc w:val="both"/>
        <w:rPr>
          <w:rFonts w:cstheme="minorHAnsi"/>
          <w:b/>
          <w:bCs/>
          <w:color w:val="000000"/>
          <w:sz w:val="24"/>
          <w:szCs w:val="24"/>
        </w:rPr>
      </w:pPr>
      <w:r w:rsidRPr="00BE0A40">
        <w:rPr>
          <w:rFonts w:cstheme="minorHAnsi"/>
          <w:b/>
          <w:bCs/>
          <w:color w:val="000000"/>
          <w:sz w:val="24"/>
          <w:szCs w:val="24"/>
        </w:rPr>
        <w:t xml:space="preserve">Dostępność </w:t>
      </w:r>
      <w:proofErr w:type="spellStart"/>
      <w:r w:rsidRPr="00BE0A40">
        <w:rPr>
          <w:rFonts w:cstheme="minorHAnsi"/>
          <w:b/>
          <w:bCs/>
          <w:color w:val="000000"/>
          <w:sz w:val="24"/>
          <w:szCs w:val="24"/>
        </w:rPr>
        <w:t>sal</w:t>
      </w:r>
      <w:proofErr w:type="spellEnd"/>
      <w:r w:rsidRPr="00BE0A40">
        <w:rPr>
          <w:rFonts w:cstheme="minorHAnsi"/>
          <w:b/>
          <w:bCs/>
          <w:color w:val="000000"/>
          <w:sz w:val="24"/>
          <w:szCs w:val="24"/>
        </w:rPr>
        <w:t xml:space="preserve"> </w:t>
      </w:r>
      <w:r w:rsidRPr="00BE0A40">
        <w:rPr>
          <w:rFonts w:cstheme="minorHAnsi"/>
          <w:color w:val="000000"/>
          <w:sz w:val="24"/>
          <w:szCs w:val="24"/>
        </w:rPr>
        <w:t>na szkolenia w godzinach: 0</w:t>
      </w:r>
      <w:r w:rsidR="004F702C" w:rsidRPr="00BE0A40">
        <w:rPr>
          <w:rFonts w:cstheme="minorHAnsi"/>
          <w:color w:val="000000"/>
          <w:sz w:val="24"/>
          <w:szCs w:val="24"/>
        </w:rPr>
        <w:t>8</w:t>
      </w:r>
      <w:r w:rsidRPr="00BE0A40">
        <w:rPr>
          <w:rFonts w:cstheme="minorHAnsi"/>
          <w:color w:val="000000"/>
          <w:sz w:val="24"/>
          <w:szCs w:val="24"/>
        </w:rPr>
        <w:t xml:space="preserve">.00- </w:t>
      </w:r>
      <w:r w:rsidR="004F702C" w:rsidRPr="00BE0A40">
        <w:rPr>
          <w:rFonts w:cstheme="minorHAnsi"/>
          <w:color w:val="000000"/>
          <w:sz w:val="24"/>
          <w:szCs w:val="24"/>
        </w:rPr>
        <w:t>18</w:t>
      </w:r>
      <w:r w:rsidRPr="00BE0A40">
        <w:rPr>
          <w:rFonts w:cstheme="minorHAnsi"/>
          <w:color w:val="000000"/>
          <w:sz w:val="24"/>
          <w:szCs w:val="24"/>
        </w:rPr>
        <w:t>.00.</w:t>
      </w:r>
    </w:p>
    <w:p w14:paraId="159C2D00"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bCs/>
          <w:color w:val="000000"/>
          <w:sz w:val="24"/>
          <w:szCs w:val="24"/>
        </w:rPr>
        <w:t xml:space="preserve">Zapewnienie osoby </w:t>
      </w:r>
      <w:r w:rsidRPr="00BE0A40">
        <w:rPr>
          <w:rFonts w:cstheme="minorHAnsi"/>
          <w:color w:val="000000"/>
          <w:sz w:val="24"/>
          <w:szCs w:val="24"/>
        </w:rPr>
        <w:t>z obsługi do bieżącego rozwiązywania ewentualnych problemów technicznych itp. w trakcie szkolenia.</w:t>
      </w:r>
    </w:p>
    <w:p w14:paraId="2377274D"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bCs/>
          <w:color w:val="000000"/>
          <w:sz w:val="24"/>
          <w:szCs w:val="24"/>
        </w:rPr>
        <w:t xml:space="preserve">Udostępnienie dla osoby obsługującej szkolenia miejsca </w:t>
      </w:r>
      <w:r w:rsidRPr="00BE0A40">
        <w:rPr>
          <w:rFonts w:cstheme="minorHAnsi"/>
          <w:color w:val="000000"/>
          <w:sz w:val="24"/>
          <w:szCs w:val="24"/>
        </w:rPr>
        <w:t>na stanowisko recepcji (co najmniej stół i krzesło).</w:t>
      </w:r>
    </w:p>
    <w:p w14:paraId="2D2B87B2"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bCs/>
          <w:color w:val="000000"/>
          <w:sz w:val="24"/>
          <w:szCs w:val="24"/>
        </w:rPr>
        <w:t xml:space="preserve">Udostępnienie miejsca na przechowywanie odzieży wierzchniej </w:t>
      </w:r>
      <w:r w:rsidRPr="00BE0A40">
        <w:rPr>
          <w:rFonts w:cstheme="minorHAnsi"/>
          <w:color w:val="000000"/>
          <w:sz w:val="24"/>
          <w:szCs w:val="24"/>
        </w:rPr>
        <w:t xml:space="preserve">(np. szatnia) oraz </w:t>
      </w:r>
      <w:r w:rsidRPr="00BE0A40">
        <w:rPr>
          <w:rFonts w:cstheme="minorHAnsi"/>
          <w:b/>
          <w:color w:val="000000"/>
          <w:sz w:val="24"/>
          <w:szCs w:val="24"/>
        </w:rPr>
        <w:t xml:space="preserve">bezpłatnych </w:t>
      </w:r>
      <w:r w:rsidRPr="00BE0A40">
        <w:rPr>
          <w:rFonts w:cstheme="minorHAnsi"/>
          <w:b/>
          <w:bCs/>
          <w:color w:val="000000"/>
          <w:sz w:val="24"/>
          <w:szCs w:val="24"/>
        </w:rPr>
        <w:t xml:space="preserve">miejsc parkingowych </w:t>
      </w:r>
      <w:r w:rsidRPr="00BE0A40">
        <w:rPr>
          <w:rFonts w:cstheme="minorHAnsi"/>
          <w:color w:val="000000"/>
          <w:sz w:val="24"/>
          <w:szCs w:val="24"/>
        </w:rPr>
        <w:t>dla co najmniej 2 samochodów.</w:t>
      </w:r>
    </w:p>
    <w:p w14:paraId="7A017F84"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bCs/>
          <w:color w:val="000000"/>
          <w:sz w:val="24"/>
          <w:szCs w:val="24"/>
        </w:rPr>
        <w:t xml:space="preserve">Możliwość </w:t>
      </w:r>
      <w:r w:rsidRPr="00BE0A40">
        <w:rPr>
          <w:rFonts w:cstheme="minorHAnsi"/>
          <w:color w:val="000000"/>
          <w:sz w:val="24"/>
          <w:szCs w:val="24"/>
        </w:rPr>
        <w:t xml:space="preserve">przyklejenia lub umieszczenia w inny sposób przy drzwiach wejściowych (np. na stojakach), na drodze do </w:t>
      </w:r>
      <w:proofErr w:type="spellStart"/>
      <w:r w:rsidRPr="00BE0A40">
        <w:rPr>
          <w:rFonts w:cstheme="minorHAnsi"/>
          <w:color w:val="000000"/>
          <w:sz w:val="24"/>
          <w:szCs w:val="24"/>
        </w:rPr>
        <w:t>sal</w:t>
      </w:r>
      <w:proofErr w:type="spellEnd"/>
      <w:r w:rsidRPr="00BE0A40">
        <w:rPr>
          <w:rFonts w:cstheme="minorHAnsi"/>
          <w:color w:val="000000"/>
          <w:sz w:val="24"/>
          <w:szCs w:val="24"/>
        </w:rPr>
        <w:t xml:space="preserve"> i w salach plakatu, programu szkolenia, itp.</w:t>
      </w:r>
    </w:p>
    <w:p w14:paraId="3168484A" w14:textId="7C223550" w:rsidR="001E4335" w:rsidRPr="00BE0A40" w:rsidRDefault="0003412F" w:rsidP="000D3078">
      <w:pPr>
        <w:pStyle w:val="Akapitzlist"/>
        <w:numPr>
          <w:ilvl w:val="0"/>
          <w:numId w:val="32"/>
        </w:numPr>
        <w:autoSpaceDE w:val="0"/>
        <w:autoSpaceDN w:val="0"/>
        <w:adjustRightInd w:val="0"/>
        <w:spacing w:after="0" w:line="360" w:lineRule="auto"/>
        <w:jc w:val="both"/>
        <w:rPr>
          <w:rFonts w:cstheme="minorHAnsi"/>
          <w:b/>
          <w:bCs/>
          <w:color w:val="000000"/>
          <w:sz w:val="24"/>
          <w:szCs w:val="24"/>
        </w:rPr>
      </w:pPr>
      <w:r w:rsidRPr="00BE0A40">
        <w:rPr>
          <w:rFonts w:cstheme="minorHAnsi"/>
          <w:b/>
          <w:bCs/>
          <w:color w:val="000000"/>
          <w:sz w:val="24"/>
          <w:szCs w:val="24"/>
        </w:rPr>
        <w:t>WYŻYWIENIE</w:t>
      </w:r>
      <w:r w:rsidR="001E4335" w:rsidRPr="00BE0A40">
        <w:rPr>
          <w:rFonts w:cstheme="minorHAnsi"/>
          <w:b/>
          <w:bCs/>
          <w:color w:val="000000"/>
          <w:sz w:val="24"/>
          <w:szCs w:val="24"/>
        </w:rPr>
        <w:t xml:space="preserve"> -</w:t>
      </w:r>
      <w:r w:rsidRPr="00BE0A40">
        <w:rPr>
          <w:rFonts w:cstheme="minorHAnsi"/>
          <w:b/>
          <w:bCs/>
          <w:color w:val="000000"/>
          <w:sz w:val="24"/>
          <w:szCs w:val="24"/>
        </w:rPr>
        <w:t xml:space="preserve"> </w:t>
      </w:r>
      <w:r w:rsidR="001E4335" w:rsidRPr="00BE0A40">
        <w:rPr>
          <w:rFonts w:cstheme="minorHAnsi"/>
          <w:b/>
          <w:bCs/>
          <w:color w:val="000000"/>
          <w:sz w:val="24"/>
          <w:szCs w:val="24"/>
        </w:rPr>
        <w:t>(usługi restauracyjne i dotyczące podawania posiłków – zapewnienie wyżywienia oraz organizacja serwisu kawowego kod CPV 5530)</w:t>
      </w:r>
    </w:p>
    <w:p w14:paraId="2685F293" w14:textId="5A7BBFD2" w:rsidR="0003412F" w:rsidRPr="00BE0A40" w:rsidRDefault="0003412F" w:rsidP="000D3078">
      <w:pPr>
        <w:pStyle w:val="Akapitzlist"/>
        <w:autoSpaceDE w:val="0"/>
        <w:autoSpaceDN w:val="0"/>
        <w:adjustRightInd w:val="0"/>
        <w:spacing w:after="0" w:line="360" w:lineRule="auto"/>
        <w:ind w:left="862"/>
        <w:jc w:val="both"/>
        <w:rPr>
          <w:rFonts w:cstheme="minorHAnsi"/>
          <w:b/>
          <w:bCs/>
          <w:color w:val="000000"/>
          <w:sz w:val="24"/>
          <w:szCs w:val="24"/>
        </w:rPr>
      </w:pPr>
      <w:r w:rsidRPr="00BE0A40">
        <w:rPr>
          <w:rFonts w:cstheme="minorHAnsi"/>
          <w:b/>
          <w:bCs/>
          <w:color w:val="000000"/>
          <w:sz w:val="24"/>
          <w:szCs w:val="24"/>
        </w:rPr>
        <w:t xml:space="preserve">dla </w:t>
      </w:r>
      <w:r w:rsidR="004F702C" w:rsidRPr="00BE0A40">
        <w:rPr>
          <w:rFonts w:cstheme="minorHAnsi"/>
          <w:b/>
          <w:bCs/>
          <w:color w:val="000000"/>
          <w:sz w:val="24"/>
          <w:szCs w:val="24"/>
        </w:rPr>
        <w:t>2</w:t>
      </w:r>
      <w:r w:rsidR="00BE0A40" w:rsidRPr="00BE0A40">
        <w:rPr>
          <w:rFonts w:cstheme="minorHAnsi"/>
          <w:b/>
          <w:bCs/>
          <w:color w:val="000000"/>
          <w:sz w:val="24"/>
          <w:szCs w:val="24"/>
        </w:rPr>
        <w:t>1</w:t>
      </w:r>
      <w:r w:rsidRPr="00BE0A40">
        <w:rPr>
          <w:rFonts w:cstheme="minorHAnsi"/>
          <w:b/>
          <w:bCs/>
          <w:color w:val="000000"/>
          <w:sz w:val="24"/>
          <w:szCs w:val="24"/>
        </w:rPr>
        <w:t xml:space="preserve"> osób +/- </w:t>
      </w:r>
      <w:r w:rsidR="004F702C" w:rsidRPr="00BE0A40">
        <w:rPr>
          <w:rFonts w:cstheme="minorHAnsi"/>
          <w:b/>
          <w:bCs/>
          <w:color w:val="000000"/>
          <w:sz w:val="24"/>
          <w:szCs w:val="24"/>
        </w:rPr>
        <w:t>5</w:t>
      </w:r>
      <w:r w:rsidRPr="00BE0A40">
        <w:rPr>
          <w:rFonts w:cstheme="minorHAnsi"/>
          <w:b/>
          <w:bCs/>
          <w:color w:val="000000"/>
          <w:sz w:val="24"/>
          <w:szCs w:val="24"/>
        </w:rPr>
        <w:t xml:space="preserve"> os</w:t>
      </w:r>
      <w:r w:rsidR="004F702C" w:rsidRPr="00BE0A40">
        <w:rPr>
          <w:rFonts w:cstheme="minorHAnsi"/>
          <w:b/>
          <w:bCs/>
          <w:color w:val="000000"/>
          <w:sz w:val="24"/>
          <w:szCs w:val="24"/>
        </w:rPr>
        <w:t>ób</w:t>
      </w:r>
      <w:r w:rsidR="00307250" w:rsidRPr="00BE0A40">
        <w:rPr>
          <w:rFonts w:cstheme="minorHAnsi"/>
          <w:b/>
          <w:bCs/>
          <w:color w:val="000000"/>
          <w:sz w:val="24"/>
          <w:szCs w:val="24"/>
        </w:rPr>
        <w:t xml:space="preserve"> lub </w:t>
      </w:r>
      <w:r w:rsidR="004F702C" w:rsidRPr="00BE0A40">
        <w:rPr>
          <w:rFonts w:cstheme="minorHAnsi"/>
          <w:b/>
          <w:bCs/>
          <w:color w:val="000000"/>
          <w:sz w:val="24"/>
          <w:szCs w:val="24"/>
        </w:rPr>
        <w:t>90</w:t>
      </w:r>
      <w:r w:rsidR="00307250" w:rsidRPr="00BE0A40">
        <w:rPr>
          <w:rFonts w:cstheme="minorHAnsi"/>
          <w:b/>
          <w:bCs/>
          <w:color w:val="000000"/>
          <w:sz w:val="24"/>
          <w:szCs w:val="24"/>
        </w:rPr>
        <w:t xml:space="preserve"> osób +/- 2 osoby ( </w:t>
      </w:r>
      <w:r w:rsidR="004F702C" w:rsidRPr="00BE0A40">
        <w:rPr>
          <w:rFonts w:cstheme="minorHAnsi"/>
          <w:b/>
          <w:bCs/>
          <w:color w:val="000000"/>
          <w:sz w:val="24"/>
          <w:szCs w:val="24"/>
        </w:rPr>
        <w:t>konferencja</w:t>
      </w:r>
      <w:r w:rsidR="00307250" w:rsidRPr="00BE0A40">
        <w:rPr>
          <w:rFonts w:cstheme="minorHAnsi"/>
          <w:b/>
          <w:bCs/>
          <w:color w:val="000000"/>
          <w:sz w:val="24"/>
          <w:szCs w:val="24"/>
        </w:rPr>
        <w:t>)</w:t>
      </w:r>
    </w:p>
    <w:p w14:paraId="7D973E6C" w14:textId="77777777" w:rsidR="00DF0461" w:rsidRPr="00BE0A40" w:rsidRDefault="0003412F" w:rsidP="00DF0461">
      <w:pPr>
        <w:autoSpaceDE w:val="0"/>
        <w:autoSpaceDN w:val="0"/>
        <w:adjustRightInd w:val="0"/>
        <w:spacing w:after="0" w:line="360" w:lineRule="auto"/>
        <w:jc w:val="both"/>
        <w:rPr>
          <w:rFonts w:cstheme="minorHAnsi"/>
          <w:color w:val="000000"/>
          <w:sz w:val="24"/>
          <w:szCs w:val="24"/>
        </w:rPr>
      </w:pPr>
      <w:r w:rsidRPr="00BE0A40">
        <w:rPr>
          <w:rFonts w:cstheme="minorHAnsi"/>
          <w:b/>
          <w:color w:val="000000"/>
          <w:sz w:val="24"/>
          <w:szCs w:val="24"/>
        </w:rPr>
        <w:t xml:space="preserve">1. </w:t>
      </w:r>
      <w:r w:rsidRPr="00BE0A40">
        <w:rPr>
          <w:rFonts w:cstheme="minorHAnsi"/>
          <w:b/>
          <w:bCs/>
          <w:color w:val="000000"/>
          <w:sz w:val="24"/>
          <w:szCs w:val="24"/>
        </w:rPr>
        <w:t>Przerwa kawowa (</w:t>
      </w:r>
      <w:r w:rsidR="00DF0461" w:rsidRPr="00BE0A40">
        <w:rPr>
          <w:rFonts w:cstheme="minorHAnsi"/>
          <w:b/>
          <w:bCs/>
          <w:color w:val="000000"/>
          <w:sz w:val="24"/>
          <w:szCs w:val="24"/>
        </w:rPr>
        <w:t>podczas dwu i trzydniowych szkoleń</w:t>
      </w:r>
      <w:r w:rsidRPr="00BE0A40">
        <w:rPr>
          <w:rFonts w:cstheme="minorHAnsi"/>
          <w:b/>
          <w:bCs/>
          <w:color w:val="000000"/>
          <w:sz w:val="24"/>
          <w:szCs w:val="24"/>
        </w:rPr>
        <w:t xml:space="preserve">) </w:t>
      </w:r>
      <w:r w:rsidRPr="00BE0A40">
        <w:rPr>
          <w:rFonts w:cstheme="minorHAnsi"/>
          <w:color w:val="000000"/>
          <w:sz w:val="24"/>
          <w:szCs w:val="24"/>
        </w:rPr>
        <w:t>– całod</w:t>
      </w:r>
      <w:r w:rsidR="00DF0461" w:rsidRPr="00BE0A40">
        <w:rPr>
          <w:rFonts w:cstheme="minorHAnsi"/>
          <w:color w:val="000000"/>
          <w:sz w:val="24"/>
          <w:szCs w:val="24"/>
        </w:rPr>
        <w:t>zienna</w:t>
      </w:r>
      <w:r w:rsidRPr="00BE0A40">
        <w:rPr>
          <w:rFonts w:cstheme="minorHAnsi"/>
          <w:color w:val="000000"/>
          <w:sz w:val="24"/>
          <w:szCs w:val="24"/>
        </w:rPr>
        <w:t xml:space="preserve">, uzupełniana w razie potrzeby: </w:t>
      </w:r>
      <w:r w:rsidR="00DF0461" w:rsidRPr="00BE0A40">
        <w:rPr>
          <w:rFonts w:cstheme="minorHAnsi"/>
          <w:color w:val="000000"/>
          <w:sz w:val="24"/>
          <w:szCs w:val="24"/>
        </w:rPr>
        <w:t xml:space="preserve">obejmuje kawę, herbatę, wodę (w szklanych butelkach lub woda z </w:t>
      </w:r>
    </w:p>
    <w:p w14:paraId="566E4DB6" w14:textId="0A9F8378" w:rsidR="00DF0461" w:rsidRPr="00BE0A40" w:rsidRDefault="00DF0461" w:rsidP="00BE0A40">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dystrybutorów wody pitnej serwowana w szklanych dzbankach), mleko, cukier lub jego zamiennik, cytrynę, drobne słone lub słodkie przekąski typu paluszk</w:t>
      </w:r>
      <w:r w:rsidR="00BE0A40" w:rsidRPr="00BE0A40">
        <w:rPr>
          <w:rFonts w:cstheme="minorHAnsi"/>
          <w:color w:val="000000"/>
          <w:sz w:val="24"/>
          <w:szCs w:val="24"/>
        </w:rPr>
        <w:t>i lub kruche ciastka lub owoce (zamiennie).</w:t>
      </w:r>
    </w:p>
    <w:p w14:paraId="2FC61328" w14:textId="12B65005" w:rsidR="00DF0461" w:rsidRPr="00BE0A40" w:rsidRDefault="00BE0A40" w:rsidP="00DF0461">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w:t>
      </w:r>
      <w:r w:rsidR="00DF0461" w:rsidRPr="00BE0A40">
        <w:rPr>
          <w:rFonts w:cstheme="minorHAnsi"/>
          <w:color w:val="000000"/>
          <w:sz w:val="24"/>
          <w:szCs w:val="24"/>
        </w:rPr>
        <w:t xml:space="preserve"> powinna uwzględnia</w:t>
      </w:r>
      <w:r w:rsidRPr="00BE0A40">
        <w:rPr>
          <w:rFonts w:cstheme="minorHAnsi"/>
          <w:color w:val="000000"/>
          <w:sz w:val="24"/>
          <w:szCs w:val="24"/>
        </w:rPr>
        <w:t xml:space="preserve">ć specjalne potrzeby osób (np. </w:t>
      </w:r>
      <w:r w:rsidR="00DF0461" w:rsidRPr="00BE0A40">
        <w:rPr>
          <w:rFonts w:cstheme="minorHAnsi"/>
          <w:color w:val="000000"/>
          <w:sz w:val="24"/>
          <w:szCs w:val="24"/>
        </w:rPr>
        <w:t xml:space="preserve">wegetariańskie, bezglutenowe). </w:t>
      </w:r>
    </w:p>
    <w:p w14:paraId="0370FAE4" w14:textId="03F507EC" w:rsidR="00BE0A40" w:rsidRPr="00BE0A40" w:rsidRDefault="00BE0A40" w:rsidP="00BE0A40">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lastRenderedPageBreak/>
        <w:t xml:space="preserve">- </w:t>
      </w:r>
      <w:r w:rsidR="00DF0461" w:rsidRPr="00BE0A40">
        <w:rPr>
          <w:rFonts w:cstheme="minorHAnsi"/>
          <w:color w:val="000000"/>
          <w:sz w:val="24"/>
          <w:szCs w:val="24"/>
        </w:rPr>
        <w:t>jedzenie i napoje serwowane</w:t>
      </w:r>
      <w:r w:rsidRPr="00BE0A40">
        <w:rPr>
          <w:rFonts w:cstheme="minorHAnsi"/>
          <w:color w:val="000000"/>
          <w:sz w:val="24"/>
          <w:szCs w:val="24"/>
        </w:rPr>
        <w:t xml:space="preserve"> są w naczyniach wielorazowego </w:t>
      </w:r>
      <w:r w:rsidR="00DF0461" w:rsidRPr="00BE0A40">
        <w:rPr>
          <w:rFonts w:cstheme="minorHAnsi"/>
          <w:color w:val="000000"/>
          <w:sz w:val="24"/>
          <w:szCs w:val="24"/>
        </w:rPr>
        <w:t>użytku, do ponownego wy</w:t>
      </w:r>
      <w:r w:rsidRPr="00BE0A40">
        <w:rPr>
          <w:rFonts w:cstheme="minorHAnsi"/>
          <w:color w:val="000000"/>
          <w:sz w:val="24"/>
          <w:szCs w:val="24"/>
        </w:rPr>
        <w:t xml:space="preserve">korzystania, np. szklanych lub </w:t>
      </w:r>
      <w:r w:rsidR="00DF0461" w:rsidRPr="00BE0A40">
        <w:rPr>
          <w:rFonts w:cstheme="minorHAnsi"/>
          <w:color w:val="000000"/>
          <w:sz w:val="24"/>
          <w:szCs w:val="24"/>
        </w:rPr>
        <w:t>ceramicznych; nie jest dozwolon</w:t>
      </w:r>
      <w:r w:rsidRPr="00BE0A40">
        <w:rPr>
          <w:rFonts w:cstheme="minorHAnsi"/>
          <w:color w:val="000000"/>
          <w:sz w:val="24"/>
          <w:szCs w:val="24"/>
        </w:rPr>
        <w:t xml:space="preserve">e używanie plastikowych naczyń </w:t>
      </w:r>
      <w:r w:rsidR="00DF0461" w:rsidRPr="00BE0A40">
        <w:rPr>
          <w:rFonts w:cstheme="minorHAnsi"/>
          <w:color w:val="000000"/>
          <w:sz w:val="24"/>
          <w:szCs w:val="24"/>
        </w:rPr>
        <w:t xml:space="preserve">lub sztućców; </w:t>
      </w:r>
    </w:p>
    <w:p w14:paraId="0B89EB64" w14:textId="47571FFE" w:rsidR="0003412F" w:rsidRPr="00BE0A40" w:rsidRDefault="0003412F" w:rsidP="00DF0461">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Przerwa kawowa powinna być przygotowana na przyjazd uczestników szkoleń, nie później niż pół godziny przed rozpoczęciem szkolenia.</w:t>
      </w:r>
    </w:p>
    <w:p w14:paraId="14FFF90A" w14:textId="31DAFFF8" w:rsid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color w:val="000000"/>
          <w:sz w:val="24"/>
          <w:szCs w:val="24"/>
        </w:rPr>
        <w:t xml:space="preserve">2. Obiad </w:t>
      </w:r>
      <w:r w:rsidRPr="00BE0A40">
        <w:rPr>
          <w:rFonts w:cstheme="minorHAnsi"/>
          <w:b/>
          <w:bCs/>
          <w:color w:val="000000"/>
          <w:sz w:val="24"/>
          <w:szCs w:val="24"/>
        </w:rPr>
        <w:t>(</w:t>
      </w:r>
      <w:r w:rsidR="00BE0A40" w:rsidRPr="00BE0A40">
        <w:rPr>
          <w:rFonts w:cstheme="minorHAnsi"/>
          <w:b/>
          <w:bCs/>
          <w:color w:val="000000"/>
          <w:sz w:val="24"/>
          <w:szCs w:val="24"/>
        </w:rPr>
        <w:t xml:space="preserve">w </w:t>
      </w:r>
      <w:r w:rsidR="001248D7" w:rsidRPr="00BE0A40">
        <w:rPr>
          <w:rFonts w:cstheme="minorHAnsi"/>
          <w:b/>
          <w:bCs/>
          <w:color w:val="000000"/>
          <w:sz w:val="24"/>
          <w:szCs w:val="24"/>
        </w:rPr>
        <w:t xml:space="preserve">1 i 2 </w:t>
      </w:r>
      <w:r w:rsidRPr="00BE0A40">
        <w:rPr>
          <w:rFonts w:cstheme="minorHAnsi"/>
          <w:b/>
          <w:bCs/>
          <w:color w:val="000000"/>
          <w:sz w:val="24"/>
          <w:szCs w:val="24"/>
        </w:rPr>
        <w:t>dzień szkolenia</w:t>
      </w:r>
      <w:r w:rsidR="00BE0A40" w:rsidRPr="00BE0A40">
        <w:rPr>
          <w:rFonts w:cstheme="minorHAnsi"/>
          <w:b/>
          <w:bCs/>
          <w:color w:val="000000"/>
          <w:sz w:val="24"/>
          <w:szCs w:val="24"/>
        </w:rPr>
        <w:t xml:space="preserve"> lub 1,2 i 3 dzień szkolenia</w:t>
      </w:r>
      <w:r w:rsidRPr="00BE0A40">
        <w:rPr>
          <w:rFonts w:cstheme="minorHAnsi"/>
          <w:b/>
          <w:bCs/>
          <w:color w:val="000000"/>
          <w:sz w:val="24"/>
          <w:szCs w:val="24"/>
        </w:rPr>
        <w:t xml:space="preserve">) </w:t>
      </w:r>
      <w:r w:rsidRPr="00BE0A40">
        <w:rPr>
          <w:rFonts w:cstheme="minorHAnsi"/>
          <w:color w:val="000000"/>
          <w:sz w:val="24"/>
          <w:szCs w:val="24"/>
        </w:rPr>
        <w:t>–</w:t>
      </w:r>
      <w:r w:rsidR="00BE0A40">
        <w:rPr>
          <w:rFonts w:cstheme="minorHAnsi"/>
          <w:color w:val="000000"/>
          <w:sz w:val="24"/>
          <w:szCs w:val="24"/>
        </w:rPr>
        <w:t xml:space="preserve"> </w:t>
      </w:r>
      <w:r w:rsidR="00BE0A40" w:rsidRPr="00BE0A40">
        <w:rPr>
          <w:rFonts w:cstheme="minorHAnsi"/>
          <w:sz w:val="24"/>
          <w:szCs w:val="24"/>
        </w:rPr>
        <w:t>obejmujący dwa dania (zupa i drugie danie) oraz napój (w szklanych butelkach lub woda z dystrybutora wody</w:t>
      </w:r>
      <w:r w:rsidR="00BE0A40">
        <w:rPr>
          <w:rFonts w:cstheme="minorHAnsi"/>
          <w:sz w:val="24"/>
          <w:szCs w:val="24"/>
        </w:rPr>
        <w:t xml:space="preserve"> pitnej w szklanych dzbankach). W razie potrzeby ( wcześniejsze zgłoszenie Wykonawcy) </w:t>
      </w:r>
      <w:r w:rsidR="00BE0A40" w:rsidRPr="00BE0A40">
        <w:rPr>
          <w:rFonts w:cstheme="minorHAnsi"/>
          <w:sz w:val="24"/>
          <w:szCs w:val="24"/>
        </w:rPr>
        <w:t xml:space="preserve"> </w:t>
      </w:r>
      <w:r w:rsidR="00BE0A40">
        <w:rPr>
          <w:rFonts w:cstheme="minorHAnsi"/>
          <w:sz w:val="24"/>
          <w:szCs w:val="24"/>
        </w:rPr>
        <w:t xml:space="preserve">zostanie zapewniony </w:t>
      </w:r>
      <w:r w:rsidR="00BE0A40" w:rsidRPr="00BE0A40">
        <w:rPr>
          <w:rFonts w:cstheme="minorHAnsi"/>
          <w:sz w:val="24"/>
          <w:szCs w:val="24"/>
        </w:rPr>
        <w:t>posiłek</w:t>
      </w:r>
      <w:r w:rsidR="00BE0A40">
        <w:rPr>
          <w:rFonts w:cstheme="minorHAnsi"/>
          <w:sz w:val="24"/>
          <w:szCs w:val="24"/>
        </w:rPr>
        <w:t>/</w:t>
      </w:r>
      <w:proofErr w:type="spellStart"/>
      <w:r w:rsidR="00BE0A40">
        <w:rPr>
          <w:rFonts w:cstheme="minorHAnsi"/>
          <w:sz w:val="24"/>
          <w:szCs w:val="24"/>
        </w:rPr>
        <w:t>łki</w:t>
      </w:r>
      <w:proofErr w:type="spellEnd"/>
      <w:r w:rsidR="00BE0A40" w:rsidRPr="00BE0A40">
        <w:rPr>
          <w:rFonts w:cstheme="minorHAnsi"/>
          <w:sz w:val="24"/>
          <w:szCs w:val="24"/>
        </w:rPr>
        <w:t xml:space="preserve"> specjaln</w:t>
      </w:r>
      <w:r w:rsidR="00BE0A40">
        <w:rPr>
          <w:rFonts w:cstheme="minorHAnsi"/>
          <w:sz w:val="24"/>
          <w:szCs w:val="24"/>
        </w:rPr>
        <w:t>e</w:t>
      </w:r>
      <w:r w:rsidR="00BE0A40" w:rsidRPr="00BE0A40">
        <w:rPr>
          <w:rFonts w:cstheme="minorHAnsi"/>
          <w:sz w:val="24"/>
          <w:szCs w:val="24"/>
        </w:rPr>
        <w:t xml:space="preserve"> (np. </w:t>
      </w:r>
      <w:r w:rsidR="00BE0A40">
        <w:rPr>
          <w:rFonts w:cstheme="minorHAnsi"/>
          <w:sz w:val="24"/>
          <w:szCs w:val="24"/>
        </w:rPr>
        <w:t xml:space="preserve">wegetariańskie, </w:t>
      </w:r>
      <w:r w:rsidR="00BE0A40" w:rsidRPr="00BE0A40">
        <w:rPr>
          <w:rFonts w:cstheme="minorHAnsi"/>
          <w:sz w:val="24"/>
          <w:szCs w:val="24"/>
        </w:rPr>
        <w:t>bezglutenow</w:t>
      </w:r>
      <w:r w:rsidR="00BE0A40">
        <w:rPr>
          <w:rFonts w:cstheme="minorHAnsi"/>
          <w:sz w:val="24"/>
          <w:szCs w:val="24"/>
        </w:rPr>
        <w:t>e</w:t>
      </w:r>
      <w:r w:rsidR="00BE0A40" w:rsidRPr="00BE0A40">
        <w:rPr>
          <w:rFonts w:cstheme="minorHAnsi"/>
          <w:sz w:val="24"/>
          <w:szCs w:val="24"/>
        </w:rPr>
        <w:t>, bez laktozy, koszern</w:t>
      </w:r>
      <w:r w:rsidR="00BE0A40">
        <w:rPr>
          <w:rFonts w:cstheme="minorHAnsi"/>
          <w:sz w:val="24"/>
          <w:szCs w:val="24"/>
        </w:rPr>
        <w:t>e</w:t>
      </w:r>
      <w:r w:rsidR="00BE0A40" w:rsidRPr="00BE0A40">
        <w:rPr>
          <w:rFonts w:cstheme="minorHAnsi"/>
          <w:sz w:val="24"/>
          <w:szCs w:val="24"/>
        </w:rPr>
        <w:t xml:space="preserve">), </w:t>
      </w:r>
      <w:r w:rsidR="00BE0A40">
        <w:rPr>
          <w:rFonts w:cstheme="minorHAnsi"/>
          <w:sz w:val="24"/>
          <w:szCs w:val="24"/>
        </w:rPr>
        <w:t>J</w:t>
      </w:r>
      <w:r w:rsidR="00BE0A40" w:rsidRPr="00BE0A40">
        <w:rPr>
          <w:rFonts w:cstheme="minorHAnsi"/>
          <w:sz w:val="24"/>
          <w:szCs w:val="24"/>
        </w:rPr>
        <w:t>edzenie i napoje serwowane są w naczyniach wielorazowego użytku, do ponownego wykorzystania, np. szklanych lub ceramicznych; nie jest dozwolone używanie p</w:t>
      </w:r>
      <w:r w:rsidR="00BE0A40">
        <w:rPr>
          <w:rFonts w:cstheme="minorHAnsi"/>
          <w:sz w:val="24"/>
          <w:szCs w:val="24"/>
        </w:rPr>
        <w:t>lastikowych naczyń lub sztućców.</w:t>
      </w:r>
    </w:p>
    <w:p w14:paraId="377A4FE8" w14:textId="70DB972B" w:rsidR="00A10038" w:rsidRDefault="00BE0A40" w:rsidP="000D3078">
      <w:pPr>
        <w:autoSpaceDE w:val="0"/>
        <w:autoSpaceDN w:val="0"/>
        <w:adjustRightInd w:val="0"/>
        <w:spacing w:after="0" w:line="360" w:lineRule="auto"/>
        <w:jc w:val="both"/>
        <w:rPr>
          <w:rFonts w:cstheme="minorHAnsi"/>
          <w:color w:val="000000"/>
          <w:sz w:val="24"/>
          <w:szCs w:val="24"/>
        </w:rPr>
      </w:pPr>
      <w:r>
        <w:rPr>
          <w:rFonts w:cstheme="minorHAnsi"/>
          <w:b/>
          <w:color w:val="000000"/>
          <w:sz w:val="24"/>
          <w:szCs w:val="24"/>
        </w:rPr>
        <w:t xml:space="preserve">3. </w:t>
      </w:r>
      <w:r w:rsidR="0003412F" w:rsidRPr="00BE0A40">
        <w:rPr>
          <w:rFonts w:cstheme="minorHAnsi"/>
          <w:b/>
          <w:color w:val="000000"/>
          <w:sz w:val="24"/>
          <w:szCs w:val="24"/>
        </w:rPr>
        <w:t xml:space="preserve">Kolacja </w:t>
      </w:r>
      <w:r w:rsidR="0003412F" w:rsidRPr="00BE0A40">
        <w:rPr>
          <w:rFonts w:cstheme="minorHAnsi"/>
          <w:b/>
          <w:bCs/>
          <w:color w:val="000000"/>
          <w:sz w:val="24"/>
          <w:szCs w:val="24"/>
        </w:rPr>
        <w:t>(</w:t>
      </w:r>
      <w:r w:rsidRPr="00BE0A40">
        <w:rPr>
          <w:rFonts w:cstheme="minorHAnsi"/>
          <w:b/>
          <w:bCs/>
          <w:color w:val="000000"/>
          <w:sz w:val="24"/>
          <w:szCs w:val="24"/>
        </w:rPr>
        <w:t xml:space="preserve">w </w:t>
      </w:r>
      <w:r w:rsidR="0003412F" w:rsidRPr="00BE0A40">
        <w:rPr>
          <w:rFonts w:cstheme="minorHAnsi"/>
          <w:b/>
          <w:bCs/>
          <w:color w:val="000000"/>
          <w:sz w:val="24"/>
          <w:szCs w:val="24"/>
        </w:rPr>
        <w:t>1 dzień szkolenia</w:t>
      </w:r>
      <w:r w:rsidRPr="00BE0A40">
        <w:rPr>
          <w:rFonts w:cstheme="minorHAnsi"/>
          <w:b/>
          <w:bCs/>
          <w:color w:val="000000"/>
          <w:sz w:val="24"/>
          <w:szCs w:val="24"/>
        </w:rPr>
        <w:t xml:space="preserve"> w przypadku szkolenia dwudniowego lub w ramach „</w:t>
      </w:r>
      <w:proofErr w:type="spellStart"/>
      <w:r w:rsidRPr="00BE0A40">
        <w:rPr>
          <w:rFonts w:cstheme="minorHAnsi"/>
          <w:b/>
          <w:bCs/>
          <w:color w:val="000000"/>
          <w:sz w:val="24"/>
          <w:szCs w:val="24"/>
        </w:rPr>
        <w:t>przednoclegu</w:t>
      </w:r>
      <w:proofErr w:type="spellEnd"/>
      <w:r w:rsidRPr="00BE0A40">
        <w:rPr>
          <w:rFonts w:cstheme="minorHAnsi"/>
          <w:b/>
          <w:bCs/>
          <w:color w:val="000000"/>
          <w:sz w:val="24"/>
          <w:szCs w:val="24"/>
        </w:rPr>
        <w:t xml:space="preserve">” lub w </w:t>
      </w:r>
      <w:r w:rsidR="007756C6" w:rsidRPr="00BE0A40">
        <w:rPr>
          <w:rFonts w:cstheme="minorHAnsi"/>
          <w:b/>
          <w:bCs/>
          <w:color w:val="000000"/>
          <w:sz w:val="24"/>
          <w:szCs w:val="24"/>
        </w:rPr>
        <w:t xml:space="preserve"> </w:t>
      </w:r>
      <w:r w:rsidRPr="00BE0A40">
        <w:rPr>
          <w:rFonts w:cstheme="minorHAnsi"/>
          <w:b/>
          <w:bCs/>
          <w:color w:val="000000"/>
          <w:sz w:val="24"/>
          <w:szCs w:val="24"/>
        </w:rPr>
        <w:t>1 i 2 dzień szkolenia trzydniowego -</w:t>
      </w:r>
      <w:r w:rsidR="00A10038">
        <w:rPr>
          <w:rFonts w:cstheme="minorHAnsi"/>
          <w:b/>
          <w:bCs/>
          <w:color w:val="000000"/>
          <w:sz w:val="24"/>
          <w:szCs w:val="24"/>
        </w:rPr>
        <w:t xml:space="preserve"> </w:t>
      </w:r>
      <w:r w:rsidR="007756C6" w:rsidRPr="00BE0A40">
        <w:rPr>
          <w:rFonts w:cstheme="minorHAnsi"/>
          <w:b/>
          <w:bCs/>
          <w:color w:val="000000"/>
          <w:sz w:val="24"/>
          <w:szCs w:val="24"/>
        </w:rPr>
        <w:t>tylko dla osób nocujących w hotelu</w:t>
      </w:r>
      <w:r w:rsidR="0003412F" w:rsidRPr="00BE0A40">
        <w:rPr>
          <w:rFonts w:cstheme="minorHAnsi"/>
          <w:b/>
          <w:bCs/>
          <w:color w:val="000000"/>
          <w:sz w:val="24"/>
          <w:szCs w:val="24"/>
        </w:rPr>
        <w:t xml:space="preserve">) </w:t>
      </w:r>
      <w:r w:rsidR="0003412F" w:rsidRPr="00BE0A40">
        <w:rPr>
          <w:rFonts w:cstheme="minorHAnsi"/>
          <w:color w:val="000000"/>
          <w:sz w:val="24"/>
          <w:szCs w:val="24"/>
        </w:rPr>
        <w:t>–</w:t>
      </w:r>
      <w:r w:rsidR="0003412F" w:rsidRPr="00BE0A40">
        <w:rPr>
          <w:rFonts w:cstheme="minorHAnsi"/>
          <w:sz w:val="24"/>
          <w:szCs w:val="24"/>
        </w:rPr>
        <w:t xml:space="preserve">- </w:t>
      </w:r>
      <w:r>
        <w:rPr>
          <w:rFonts w:cstheme="minorHAnsi"/>
          <w:sz w:val="24"/>
          <w:szCs w:val="24"/>
        </w:rPr>
        <w:t>obejmująca</w:t>
      </w:r>
      <w:r w:rsidR="0003412F" w:rsidRPr="00BE0A40">
        <w:rPr>
          <w:rFonts w:cstheme="minorHAnsi"/>
          <w:sz w:val="24"/>
          <w:szCs w:val="24"/>
        </w:rPr>
        <w:t xml:space="preserve"> </w:t>
      </w:r>
      <w:r>
        <w:rPr>
          <w:rFonts w:cstheme="minorHAnsi"/>
          <w:sz w:val="24"/>
          <w:szCs w:val="24"/>
        </w:rPr>
        <w:t>jedno danie ciepłe</w:t>
      </w:r>
      <w:r w:rsidR="0003412F" w:rsidRPr="00BE0A40">
        <w:rPr>
          <w:rFonts w:cstheme="minorHAnsi"/>
          <w:sz w:val="24"/>
          <w:szCs w:val="24"/>
        </w:rPr>
        <w:t>, pieczyw</w:t>
      </w:r>
      <w:r>
        <w:rPr>
          <w:rFonts w:cstheme="minorHAnsi"/>
          <w:sz w:val="24"/>
          <w:szCs w:val="24"/>
        </w:rPr>
        <w:t>o</w:t>
      </w:r>
      <w:r w:rsidR="0003412F" w:rsidRPr="00BE0A40">
        <w:rPr>
          <w:rFonts w:cstheme="minorHAnsi"/>
          <w:sz w:val="24"/>
          <w:szCs w:val="24"/>
        </w:rPr>
        <w:t>, wyb</w:t>
      </w:r>
      <w:r>
        <w:rPr>
          <w:rFonts w:cstheme="minorHAnsi"/>
          <w:sz w:val="24"/>
          <w:szCs w:val="24"/>
        </w:rPr>
        <w:t>ór</w:t>
      </w:r>
      <w:r w:rsidR="0003412F" w:rsidRPr="00BE0A40">
        <w:rPr>
          <w:rFonts w:cstheme="minorHAnsi"/>
          <w:sz w:val="24"/>
          <w:szCs w:val="24"/>
        </w:rPr>
        <w:t xml:space="preserve"> wędlin</w:t>
      </w:r>
      <w:r w:rsidR="00A10038">
        <w:rPr>
          <w:rFonts w:cstheme="minorHAnsi"/>
          <w:sz w:val="24"/>
          <w:szCs w:val="24"/>
        </w:rPr>
        <w:t xml:space="preserve">, </w:t>
      </w:r>
      <w:r w:rsidR="0003412F" w:rsidRPr="00BE0A40">
        <w:rPr>
          <w:rFonts w:cstheme="minorHAnsi"/>
          <w:sz w:val="24"/>
          <w:szCs w:val="24"/>
        </w:rPr>
        <w:t xml:space="preserve"> serów</w:t>
      </w:r>
      <w:r w:rsidR="00A10038">
        <w:rPr>
          <w:rFonts w:cstheme="minorHAnsi"/>
          <w:sz w:val="24"/>
          <w:szCs w:val="24"/>
        </w:rPr>
        <w:t xml:space="preserve"> i</w:t>
      </w:r>
      <w:r w:rsidR="0003412F" w:rsidRPr="00BE0A40">
        <w:rPr>
          <w:rFonts w:cstheme="minorHAnsi"/>
          <w:sz w:val="24"/>
          <w:szCs w:val="24"/>
        </w:rPr>
        <w:t xml:space="preserve"> świeżych warzyw i owoców, </w:t>
      </w:r>
      <w:r w:rsidR="00A10038" w:rsidRPr="00BE0A40">
        <w:rPr>
          <w:rFonts w:cstheme="minorHAnsi"/>
          <w:color w:val="000000"/>
          <w:sz w:val="24"/>
          <w:szCs w:val="24"/>
        </w:rPr>
        <w:t xml:space="preserve">kawę, herbatę, wodę (w </w:t>
      </w:r>
      <w:r w:rsidR="00A10038">
        <w:rPr>
          <w:rFonts w:cstheme="minorHAnsi"/>
          <w:color w:val="000000"/>
          <w:sz w:val="24"/>
          <w:szCs w:val="24"/>
        </w:rPr>
        <w:t xml:space="preserve">szklanych butelkach lub woda z </w:t>
      </w:r>
      <w:r w:rsidR="00A10038" w:rsidRPr="00BE0A40">
        <w:rPr>
          <w:rFonts w:cstheme="minorHAnsi"/>
          <w:color w:val="000000"/>
          <w:sz w:val="24"/>
          <w:szCs w:val="24"/>
        </w:rPr>
        <w:t>dystrybutorów wody pitnej serwowana w szklanych dzbankach), mleko, cukier lub jego zamiennik, cytrynę,</w:t>
      </w:r>
      <w:r w:rsidR="0003412F" w:rsidRPr="00BE0A40">
        <w:rPr>
          <w:rFonts w:cstheme="minorHAnsi"/>
          <w:color w:val="000000"/>
          <w:sz w:val="24"/>
          <w:szCs w:val="24"/>
        </w:rPr>
        <w:t xml:space="preserve">. </w:t>
      </w:r>
      <w:r w:rsidR="007824D8">
        <w:rPr>
          <w:rFonts w:cstheme="minorHAnsi"/>
          <w:sz w:val="24"/>
          <w:szCs w:val="24"/>
        </w:rPr>
        <w:t>W razie potrzeby (</w:t>
      </w:r>
      <w:r w:rsidR="00A10038">
        <w:rPr>
          <w:rFonts w:cstheme="minorHAnsi"/>
          <w:sz w:val="24"/>
          <w:szCs w:val="24"/>
        </w:rPr>
        <w:t xml:space="preserve">wcześniejsze zgłoszenie Wykonawcy) </w:t>
      </w:r>
      <w:r w:rsidR="00A10038" w:rsidRPr="00BE0A40">
        <w:rPr>
          <w:rFonts w:cstheme="minorHAnsi"/>
          <w:sz w:val="24"/>
          <w:szCs w:val="24"/>
        </w:rPr>
        <w:t xml:space="preserve"> </w:t>
      </w:r>
      <w:r w:rsidR="00A10038">
        <w:rPr>
          <w:rFonts w:cstheme="minorHAnsi"/>
          <w:sz w:val="24"/>
          <w:szCs w:val="24"/>
        </w:rPr>
        <w:t xml:space="preserve">zostanie zapewniony </w:t>
      </w:r>
      <w:r w:rsidR="00A10038" w:rsidRPr="00BE0A40">
        <w:rPr>
          <w:rFonts w:cstheme="minorHAnsi"/>
          <w:sz w:val="24"/>
          <w:szCs w:val="24"/>
        </w:rPr>
        <w:t>posiłek</w:t>
      </w:r>
      <w:r w:rsidR="00A10038">
        <w:rPr>
          <w:rFonts w:cstheme="minorHAnsi"/>
          <w:sz w:val="24"/>
          <w:szCs w:val="24"/>
        </w:rPr>
        <w:t>/</w:t>
      </w:r>
      <w:proofErr w:type="spellStart"/>
      <w:r w:rsidR="00A10038">
        <w:rPr>
          <w:rFonts w:cstheme="minorHAnsi"/>
          <w:sz w:val="24"/>
          <w:szCs w:val="24"/>
        </w:rPr>
        <w:t>łki</w:t>
      </w:r>
      <w:proofErr w:type="spellEnd"/>
      <w:r w:rsidR="00A10038" w:rsidRPr="00BE0A40">
        <w:rPr>
          <w:rFonts w:cstheme="minorHAnsi"/>
          <w:sz w:val="24"/>
          <w:szCs w:val="24"/>
        </w:rPr>
        <w:t xml:space="preserve"> specjaln</w:t>
      </w:r>
      <w:r w:rsidR="00A10038">
        <w:rPr>
          <w:rFonts w:cstheme="minorHAnsi"/>
          <w:sz w:val="24"/>
          <w:szCs w:val="24"/>
        </w:rPr>
        <w:t>e</w:t>
      </w:r>
      <w:r w:rsidR="00A10038" w:rsidRPr="00BE0A40">
        <w:rPr>
          <w:rFonts w:cstheme="minorHAnsi"/>
          <w:sz w:val="24"/>
          <w:szCs w:val="24"/>
        </w:rPr>
        <w:t xml:space="preserve"> (np. </w:t>
      </w:r>
      <w:r w:rsidR="00A10038">
        <w:rPr>
          <w:rFonts w:cstheme="minorHAnsi"/>
          <w:sz w:val="24"/>
          <w:szCs w:val="24"/>
        </w:rPr>
        <w:t xml:space="preserve">wegetariańskie, </w:t>
      </w:r>
      <w:r w:rsidR="00A10038" w:rsidRPr="00BE0A40">
        <w:rPr>
          <w:rFonts w:cstheme="minorHAnsi"/>
          <w:sz w:val="24"/>
          <w:szCs w:val="24"/>
        </w:rPr>
        <w:t>bezglutenow</w:t>
      </w:r>
      <w:r w:rsidR="00A10038">
        <w:rPr>
          <w:rFonts w:cstheme="minorHAnsi"/>
          <w:sz w:val="24"/>
          <w:szCs w:val="24"/>
        </w:rPr>
        <w:t>e</w:t>
      </w:r>
      <w:r w:rsidR="00A10038" w:rsidRPr="00BE0A40">
        <w:rPr>
          <w:rFonts w:cstheme="minorHAnsi"/>
          <w:sz w:val="24"/>
          <w:szCs w:val="24"/>
        </w:rPr>
        <w:t>, bez laktozy, koszern</w:t>
      </w:r>
      <w:r w:rsidR="00A10038">
        <w:rPr>
          <w:rFonts w:cstheme="minorHAnsi"/>
          <w:sz w:val="24"/>
          <w:szCs w:val="24"/>
        </w:rPr>
        <w:t>e</w:t>
      </w:r>
      <w:r w:rsidR="00185EAC">
        <w:rPr>
          <w:rFonts w:cstheme="minorHAnsi"/>
          <w:sz w:val="24"/>
          <w:szCs w:val="24"/>
        </w:rPr>
        <w:t>). J</w:t>
      </w:r>
      <w:r w:rsidR="00185EAC" w:rsidRPr="00BE0A40">
        <w:rPr>
          <w:rFonts w:cstheme="minorHAnsi"/>
          <w:sz w:val="24"/>
          <w:szCs w:val="24"/>
        </w:rPr>
        <w:t>edzenie i napoje serwowane są w naczyniach wielorazowego użytku, do ponownego wykorzystania, np. szklanych lub ceramicznych; nie jest dozwolone używanie p</w:t>
      </w:r>
      <w:r w:rsidR="00185EAC">
        <w:rPr>
          <w:rFonts w:cstheme="minorHAnsi"/>
          <w:sz w:val="24"/>
          <w:szCs w:val="24"/>
        </w:rPr>
        <w:t>lastikowych naczyń lub sztućców.</w:t>
      </w:r>
    </w:p>
    <w:p w14:paraId="7A2AF4A9" w14:textId="03D20D57" w:rsidR="0003412F" w:rsidRPr="00BE0A40" w:rsidRDefault="00A10038"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 xml:space="preserve">4. </w:t>
      </w:r>
      <w:r w:rsidR="0003412F" w:rsidRPr="00BE0A40">
        <w:rPr>
          <w:rFonts w:cstheme="minorHAnsi"/>
          <w:color w:val="000000"/>
          <w:sz w:val="24"/>
          <w:szCs w:val="24"/>
        </w:rPr>
        <w:t xml:space="preserve">Zapotrzebowanie </w:t>
      </w:r>
      <w:r>
        <w:rPr>
          <w:rFonts w:cstheme="minorHAnsi"/>
          <w:color w:val="000000"/>
          <w:sz w:val="24"/>
          <w:szCs w:val="24"/>
        </w:rPr>
        <w:t xml:space="preserve">na posiłki </w:t>
      </w:r>
      <w:r w:rsidR="0003412F" w:rsidRPr="00BE0A40">
        <w:rPr>
          <w:rFonts w:cstheme="minorHAnsi"/>
          <w:color w:val="000000"/>
          <w:sz w:val="24"/>
          <w:szCs w:val="24"/>
        </w:rPr>
        <w:t>będzie zgł</w:t>
      </w:r>
      <w:r>
        <w:rPr>
          <w:rFonts w:cstheme="minorHAnsi"/>
          <w:color w:val="000000"/>
          <w:sz w:val="24"/>
          <w:szCs w:val="24"/>
        </w:rPr>
        <w:t>aszane</w:t>
      </w:r>
      <w:r w:rsidR="0003412F" w:rsidRPr="00BE0A40">
        <w:rPr>
          <w:rFonts w:cstheme="minorHAnsi"/>
          <w:color w:val="000000"/>
          <w:sz w:val="24"/>
          <w:szCs w:val="24"/>
        </w:rPr>
        <w:t xml:space="preserve"> z odpowiednim wyprzedzeniem i potwierdzone na 2 dni przed szkoleniem. </w:t>
      </w:r>
    </w:p>
    <w:p w14:paraId="5CF8DE1F"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5. Wyżywienie musi być zapewnione w tym samym budynku co sala szkoleniowa.</w:t>
      </w:r>
    </w:p>
    <w:p w14:paraId="74807E89" w14:textId="1BA7FD91" w:rsidR="0003412F" w:rsidRPr="00BE0A40" w:rsidRDefault="0003412F" w:rsidP="000D3078">
      <w:pPr>
        <w:autoSpaceDE w:val="0"/>
        <w:autoSpaceDN w:val="0"/>
        <w:adjustRightInd w:val="0"/>
        <w:spacing w:after="0" w:line="360" w:lineRule="auto"/>
        <w:jc w:val="both"/>
        <w:rPr>
          <w:rFonts w:cstheme="minorHAnsi"/>
          <w:b/>
          <w:bCs/>
          <w:color w:val="000000"/>
          <w:sz w:val="24"/>
          <w:szCs w:val="24"/>
        </w:rPr>
      </w:pPr>
      <w:r w:rsidRPr="00696413">
        <w:rPr>
          <w:rFonts w:cstheme="minorHAnsi"/>
          <w:b/>
          <w:bCs/>
          <w:color w:val="000000"/>
          <w:sz w:val="24"/>
          <w:szCs w:val="24"/>
        </w:rPr>
        <w:t xml:space="preserve">C. NOCLEGI ZE ŚNIADANIEM </w:t>
      </w:r>
      <w:r w:rsidR="001E4335" w:rsidRPr="00696413">
        <w:rPr>
          <w:rFonts w:cstheme="minorHAnsi"/>
          <w:b/>
          <w:bCs/>
          <w:color w:val="000000"/>
          <w:sz w:val="24"/>
          <w:szCs w:val="24"/>
        </w:rPr>
        <w:t>(hotelarskie usługi noclegowe – zapewnienie noclegów dla uczestników szkolenia kod CPV 5511)</w:t>
      </w:r>
    </w:p>
    <w:p w14:paraId="0083485B" w14:textId="4840039D" w:rsidR="0003412F" w:rsidRPr="00BE0A40"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1</w:t>
      </w:r>
      <w:r w:rsidR="0003412F" w:rsidRPr="00BE0A40">
        <w:rPr>
          <w:rFonts w:cstheme="minorHAnsi"/>
          <w:color w:val="000000"/>
          <w:sz w:val="24"/>
          <w:szCs w:val="24"/>
        </w:rPr>
        <w:t xml:space="preserve">. Pokoje jednoosobowe </w:t>
      </w:r>
      <w:r w:rsidR="00FA5269" w:rsidRPr="00BE0A40">
        <w:rPr>
          <w:rFonts w:cstheme="minorHAnsi"/>
          <w:color w:val="000000"/>
          <w:sz w:val="24"/>
          <w:szCs w:val="24"/>
        </w:rPr>
        <w:t>i</w:t>
      </w:r>
      <w:r w:rsidR="0003412F" w:rsidRPr="00BE0A40">
        <w:rPr>
          <w:rFonts w:cstheme="minorHAnsi"/>
          <w:color w:val="000000"/>
          <w:sz w:val="24"/>
          <w:szCs w:val="24"/>
        </w:rPr>
        <w:t xml:space="preserve"> dwuosobowe z łazienkami dla uczestników szkolenia</w:t>
      </w:r>
      <w:r w:rsidR="00A10038">
        <w:rPr>
          <w:rFonts w:cstheme="minorHAnsi"/>
          <w:color w:val="000000"/>
          <w:sz w:val="24"/>
          <w:szCs w:val="24"/>
        </w:rPr>
        <w:t xml:space="preserve"> o standardzie </w:t>
      </w:r>
      <w:r w:rsidR="007824D8">
        <w:rPr>
          <w:rFonts w:cstheme="minorHAnsi"/>
          <w:color w:val="000000"/>
          <w:sz w:val="24"/>
          <w:szCs w:val="24"/>
        </w:rPr>
        <w:t xml:space="preserve">hotelowym </w:t>
      </w:r>
      <w:r w:rsidR="00A10038">
        <w:rPr>
          <w:rFonts w:cstheme="minorHAnsi"/>
          <w:color w:val="000000"/>
          <w:sz w:val="24"/>
          <w:szCs w:val="24"/>
        </w:rPr>
        <w:t>3*</w:t>
      </w:r>
      <w:r w:rsidR="003165ED">
        <w:rPr>
          <w:rFonts w:cstheme="minorHAnsi"/>
          <w:color w:val="000000"/>
          <w:sz w:val="24"/>
          <w:szCs w:val="24"/>
        </w:rPr>
        <w:t xml:space="preserve"> </w:t>
      </w:r>
      <w:r w:rsidR="003165ED">
        <w:rPr>
          <w:rFonts w:ascii="Arial" w:hAnsi="Arial" w:cs="Arial"/>
          <w:color w:val="000000"/>
          <w:spacing w:val="2"/>
          <w:shd w:val="clear" w:color="auto" w:fill="FFFFFF"/>
        </w:rPr>
        <w:t xml:space="preserve">zgodnie </w:t>
      </w:r>
      <w:r w:rsidR="003165ED" w:rsidRPr="003165ED">
        <w:rPr>
          <w:rFonts w:cstheme="minorHAnsi"/>
          <w:color w:val="000000"/>
          <w:spacing w:val="2"/>
          <w:sz w:val="24"/>
          <w:szCs w:val="24"/>
          <w:shd w:val="clear" w:color="auto" w:fill="FFFFFF"/>
        </w:rPr>
        <w:t>z Rozporządzeniem Ministra Gospodarki i Pracy z dnia 19 sierpnia 2004 r. w sprawie obiektów hotelarskich i innych obiektów, w których są świadczone usługi hotelarskie w wersji obowiązującej na dzień publikacji zapytania</w:t>
      </w:r>
      <w:r w:rsidR="0003412F" w:rsidRPr="00BE0A40">
        <w:rPr>
          <w:rFonts w:cstheme="minorHAnsi"/>
          <w:color w:val="000000"/>
          <w:sz w:val="24"/>
          <w:szCs w:val="24"/>
        </w:rPr>
        <w:t xml:space="preserve">. Cena pokoju zawiera koszt śniadania. </w:t>
      </w:r>
      <w:r w:rsidR="00A10038">
        <w:rPr>
          <w:rFonts w:cstheme="minorHAnsi"/>
          <w:color w:val="000000"/>
          <w:sz w:val="24"/>
          <w:szCs w:val="24"/>
        </w:rPr>
        <w:t xml:space="preserve">Obejmuje nocleg </w:t>
      </w:r>
      <w:r w:rsidR="00A10038" w:rsidRPr="00A10038">
        <w:rPr>
          <w:rFonts w:cstheme="minorHAnsi"/>
          <w:color w:val="000000"/>
          <w:sz w:val="24"/>
          <w:szCs w:val="24"/>
        </w:rPr>
        <w:t xml:space="preserve">w pokojach 2-osobowych </w:t>
      </w:r>
      <w:r w:rsidR="00A10038">
        <w:rPr>
          <w:rFonts w:cstheme="minorHAnsi"/>
          <w:color w:val="000000"/>
          <w:sz w:val="24"/>
          <w:szCs w:val="24"/>
        </w:rPr>
        <w:t xml:space="preserve">i </w:t>
      </w:r>
      <w:r w:rsidR="00A10038" w:rsidRPr="00A10038">
        <w:rPr>
          <w:rFonts w:cstheme="minorHAnsi"/>
          <w:color w:val="000000"/>
          <w:sz w:val="24"/>
          <w:szCs w:val="24"/>
        </w:rPr>
        <w:t xml:space="preserve"> </w:t>
      </w:r>
      <w:r w:rsidR="00A10038">
        <w:rPr>
          <w:rFonts w:cstheme="minorHAnsi"/>
          <w:color w:val="000000"/>
          <w:sz w:val="24"/>
          <w:szCs w:val="24"/>
        </w:rPr>
        <w:t xml:space="preserve">w pokojach 1-osobowych. </w:t>
      </w:r>
      <w:r w:rsidR="0003412F" w:rsidRPr="00BE0A40">
        <w:rPr>
          <w:rFonts w:cstheme="minorHAnsi"/>
          <w:color w:val="000000"/>
          <w:sz w:val="24"/>
          <w:szCs w:val="24"/>
        </w:rPr>
        <w:t xml:space="preserve">Zapotrzebowanie </w:t>
      </w:r>
      <w:r w:rsidR="0057754E" w:rsidRPr="00BE0A40">
        <w:rPr>
          <w:rFonts w:cstheme="minorHAnsi"/>
          <w:color w:val="000000"/>
          <w:sz w:val="24"/>
          <w:szCs w:val="24"/>
        </w:rPr>
        <w:t xml:space="preserve">wraz z liczbą pokoi jedno i dwuosobowych </w:t>
      </w:r>
      <w:r w:rsidR="0003412F" w:rsidRPr="00BE0A40">
        <w:rPr>
          <w:rFonts w:cstheme="minorHAnsi"/>
          <w:color w:val="000000"/>
          <w:sz w:val="24"/>
          <w:szCs w:val="24"/>
        </w:rPr>
        <w:t xml:space="preserve">będzie zgłaszane na bieżąco </w:t>
      </w:r>
      <w:r w:rsidR="0003412F" w:rsidRPr="00BE0A40">
        <w:rPr>
          <w:rFonts w:cstheme="minorHAnsi"/>
          <w:color w:val="000000"/>
          <w:sz w:val="24"/>
          <w:szCs w:val="24"/>
        </w:rPr>
        <w:lastRenderedPageBreak/>
        <w:t xml:space="preserve">przed szkoleniami </w:t>
      </w:r>
      <w:r w:rsidR="0057754E" w:rsidRPr="00BE0A40">
        <w:rPr>
          <w:rFonts w:cstheme="minorHAnsi"/>
          <w:color w:val="000000"/>
          <w:sz w:val="24"/>
          <w:szCs w:val="24"/>
        </w:rPr>
        <w:t xml:space="preserve">w zależności od zgłoszeń uczestników z danej grupy </w:t>
      </w:r>
      <w:r w:rsidR="0003412F" w:rsidRPr="00BE0A40">
        <w:rPr>
          <w:rFonts w:cstheme="minorHAnsi"/>
          <w:color w:val="000000"/>
          <w:sz w:val="24"/>
          <w:szCs w:val="24"/>
        </w:rPr>
        <w:t>(maksymalnie 2</w:t>
      </w:r>
      <w:r w:rsidR="00A10038">
        <w:rPr>
          <w:rFonts w:cstheme="minorHAnsi"/>
          <w:color w:val="000000"/>
          <w:sz w:val="24"/>
          <w:szCs w:val="24"/>
        </w:rPr>
        <w:t>0</w:t>
      </w:r>
      <w:r w:rsidR="003A4361">
        <w:rPr>
          <w:rFonts w:cstheme="minorHAnsi"/>
          <w:color w:val="000000"/>
          <w:sz w:val="24"/>
          <w:szCs w:val="24"/>
        </w:rPr>
        <w:t xml:space="preserve"> osób +/-2 i 60 osób – konferencja)</w:t>
      </w:r>
      <w:bookmarkStart w:id="0" w:name="_GoBack"/>
      <w:bookmarkEnd w:id="0"/>
    </w:p>
    <w:p w14:paraId="68A39494" w14:textId="202ABE4B" w:rsidR="0003412F" w:rsidRPr="00BE0A40"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2</w:t>
      </w:r>
      <w:r w:rsidR="0003412F" w:rsidRPr="00BE0A40">
        <w:rPr>
          <w:rFonts w:cstheme="minorHAnsi"/>
          <w:color w:val="000000"/>
          <w:sz w:val="24"/>
          <w:szCs w:val="24"/>
        </w:rPr>
        <w:t xml:space="preserve">. Pokoje </w:t>
      </w:r>
      <w:r w:rsidR="00A10038">
        <w:rPr>
          <w:rFonts w:cstheme="minorHAnsi"/>
          <w:color w:val="000000"/>
          <w:sz w:val="24"/>
          <w:szCs w:val="24"/>
        </w:rPr>
        <w:t>muszą</w:t>
      </w:r>
      <w:r w:rsidR="0003412F" w:rsidRPr="00BE0A40">
        <w:rPr>
          <w:rFonts w:cstheme="minorHAnsi"/>
          <w:color w:val="000000"/>
          <w:sz w:val="24"/>
          <w:szCs w:val="24"/>
        </w:rPr>
        <w:t xml:space="preserve"> znajdować się w tym samym budynku co </w:t>
      </w:r>
      <w:r w:rsidR="00A10038">
        <w:rPr>
          <w:rFonts w:cstheme="minorHAnsi"/>
          <w:color w:val="000000"/>
          <w:sz w:val="24"/>
          <w:szCs w:val="24"/>
        </w:rPr>
        <w:t xml:space="preserve">sale </w:t>
      </w:r>
      <w:r w:rsidR="0003412F" w:rsidRPr="00BE0A40">
        <w:rPr>
          <w:rFonts w:cstheme="minorHAnsi"/>
          <w:color w:val="000000"/>
          <w:sz w:val="24"/>
          <w:szCs w:val="24"/>
        </w:rPr>
        <w:t>szkoleni</w:t>
      </w:r>
      <w:r w:rsidR="00A10038">
        <w:rPr>
          <w:rFonts w:cstheme="minorHAnsi"/>
          <w:color w:val="000000"/>
          <w:sz w:val="24"/>
          <w:szCs w:val="24"/>
        </w:rPr>
        <w:t>owe</w:t>
      </w:r>
      <w:r w:rsidR="0003412F" w:rsidRPr="00BE0A40">
        <w:rPr>
          <w:rFonts w:cstheme="minorHAnsi"/>
          <w:color w:val="000000"/>
          <w:sz w:val="24"/>
          <w:szCs w:val="24"/>
        </w:rPr>
        <w:t xml:space="preserve">. </w:t>
      </w:r>
    </w:p>
    <w:p w14:paraId="041ED987" w14:textId="20E4241D" w:rsidR="0003412F" w:rsidRPr="00BE0A40" w:rsidRDefault="0003412F" w:rsidP="000D3078">
      <w:pPr>
        <w:autoSpaceDE w:val="0"/>
        <w:autoSpaceDN w:val="0"/>
        <w:adjustRightInd w:val="0"/>
        <w:spacing w:after="0" w:line="360" w:lineRule="auto"/>
        <w:jc w:val="both"/>
        <w:rPr>
          <w:rFonts w:cstheme="minorHAnsi"/>
          <w:b/>
          <w:bCs/>
          <w:color w:val="000000"/>
          <w:sz w:val="24"/>
          <w:szCs w:val="24"/>
        </w:rPr>
      </w:pPr>
      <w:r w:rsidRPr="00BE0A40">
        <w:rPr>
          <w:rFonts w:cstheme="minorHAnsi"/>
          <w:b/>
          <w:bCs/>
          <w:color w:val="000000"/>
          <w:sz w:val="24"/>
          <w:szCs w:val="24"/>
        </w:rPr>
        <w:t>D. STANDARDY</w:t>
      </w:r>
      <w:r w:rsidR="00702CF3" w:rsidRPr="00BE0A40">
        <w:rPr>
          <w:rFonts w:cstheme="minorHAnsi"/>
          <w:b/>
          <w:bCs/>
          <w:color w:val="000000"/>
          <w:sz w:val="24"/>
          <w:szCs w:val="24"/>
        </w:rPr>
        <w:t xml:space="preserve"> WSPÓLNE DLA USŁUG</w:t>
      </w:r>
    </w:p>
    <w:p w14:paraId="2E8BAFD0" w14:textId="69115F25" w:rsidR="0003412F" w:rsidRDefault="00C76E8C" w:rsidP="000D3078">
      <w:pPr>
        <w:autoSpaceDE w:val="0"/>
        <w:autoSpaceDN w:val="0"/>
        <w:adjustRightInd w:val="0"/>
        <w:spacing w:after="0" w:line="360" w:lineRule="auto"/>
        <w:jc w:val="both"/>
        <w:rPr>
          <w:rFonts w:cstheme="minorHAnsi"/>
          <w:color w:val="000000"/>
          <w:sz w:val="24"/>
          <w:szCs w:val="24"/>
        </w:rPr>
      </w:pPr>
      <w:r w:rsidRPr="00696413">
        <w:rPr>
          <w:rFonts w:cstheme="minorHAnsi"/>
          <w:color w:val="000000"/>
          <w:sz w:val="24"/>
          <w:szCs w:val="24"/>
        </w:rPr>
        <w:t>Miejsce szkolenia powinno posiadać warunki umożliwiające udział osób z niepełnosprawnością ruchową wraz z węzłem sanitarnym przystosowanym do potrzeb osób z niepełnosprawnościami.</w:t>
      </w:r>
    </w:p>
    <w:p w14:paraId="0C340316" w14:textId="5AC3487A" w:rsidR="00696413" w:rsidRPr="00696413" w:rsidRDefault="00696413" w:rsidP="00696413">
      <w:pPr>
        <w:autoSpaceDE w:val="0"/>
        <w:autoSpaceDN w:val="0"/>
        <w:adjustRightInd w:val="0"/>
        <w:spacing w:after="0" w:line="360" w:lineRule="auto"/>
        <w:jc w:val="both"/>
        <w:rPr>
          <w:rFonts w:cstheme="minorHAnsi"/>
          <w:color w:val="000000"/>
          <w:sz w:val="24"/>
          <w:szCs w:val="24"/>
        </w:rPr>
      </w:pPr>
      <w:r w:rsidRPr="00696413">
        <w:rPr>
          <w:rFonts w:cstheme="minorHAnsi"/>
          <w:color w:val="000000"/>
          <w:sz w:val="24"/>
          <w:szCs w:val="24"/>
        </w:rPr>
        <w:t>Jeśli do budynku, w którym odbywa się szkolenie prowadzą schody musi być zastosowana winda, podjazd czy inne usprawnienie, które umożliwi osobom z niepełnosprawnością dostęp do budynku;</w:t>
      </w:r>
    </w:p>
    <w:p w14:paraId="42671A5D" w14:textId="3C8DB132" w:rsidR="00696413" w:rsidRPr="00696413" w:rsidRDefault="00696413" w:rsidP="00696413">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N</w:t>
      </w:r>
      <w:r w:rsidRPr="00696413">
        <w:rPr>
          <w:rFonts w:cstheme="minorHAnsi"/>
          <w:color w:val="000000"/>
          <w:sz w:val="24"/>
          <w:szCs w:val="24"/>
        </w:rPr>
        <w:t>a kondygnacjach dostępnych dla osób z niepełnosprawnością są przystosowane toalety;</w:t>
      </w:r>
    </w:p>
    <w:p w14:paraId="086B448B" w14:textId="2BA791F6" w:rsidR="00696413" w:rsidRDefault="00696413" w:rsidP="00696413">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N</w:t>
      </w:r>
      <w:r w:rsidRPr="00696413">
        <w:rPr>
          <w:rFonts w:cstheme="minorHAnsi"/>
          <w:color w:val="000000"/>
          <w:sz w:val="24"/>
          <w:szCs w:val="24"/>
        </w:rPr>
        <w:t>a korytarzach nie znajdują się wystające gabloty, reklamy, elementy dekoracji czy inne obiekty, które mogłyby być przeszkodą dla osób z niepełnosprawnościami;</w:t>
      </w:r>
    </w:p>
    <w:p w14:paraId="232F1041" w14:textId="534904B9" w:rsidR="00527D7B" w:rsidRPr="00737C5E" w:rsidRDefault="00527D7B" w:rsidP="00527D7B">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 xml:space="preserve">Wymogi związane z dostępnością architektoniczną zostały opisane w standardzie architektonicznym w Załączniku nr </w:t>
      </w:r>
      <w:r w:rsidRPr="00737C5E">
        <w:rPr>
          <w:rFonts w:cstheme="minorHAnsi"/>
          <w:color w:val="000000"/>
          <w:sz w:val="24"/>
          <w:szCs w:val="24"/>
        </w:rPr>
        <w:t xml:space="preserve">2 </w:t>
      </w:r>
      <w:bookmarkStart w:id="1" w:name="_Toc510166717"/>
      <w:bookmarkStart w:id="2" w:name="_Toc61362637"/>
      <w:bookmarkStart w:id="3" w:name="_Toc120626125"/>
      <w:r w:rsidRPr="00737C5E">
        <w:rPr>
          <w:rFonts w:cs="Arial"/>
          <w:sz w:val="24"/>
          <w:szCs w:val="24"/>
        </w:rPr>
        <w:t>Standardy dostępności dla polityki spójności 2021-</w:t>
      </w:r>
      <w:bookmarkEnd w:id="1"/>
      <w:r w:rsidRPr="00737C5E">
        <w:rPr>
          <w:rFonts w:cs="Arial"/>
          <w:sz w:val="24"/>
          <w:szCs w:val="24"/>
        </w:rPr>
        <w:t>2027</w:t>
      </w:r>
      <w:bookmarkEnd w:id="2"/>
      <w:bookmarkEnd w:id="3"/>
      <w:r w:rsidR="008B68F7">
        <w:rPr>
          <w:rFonts w:cs="Arial"/>
          <w:sz w:val="24"/>
          <w:szCs w:val="24"/>
        </w:rPr>
        <w:t xml:space="preserve"> oraz w Zestawieniu standardu i cen rynkowych w ramach FERS: </w:t>
      </w:r>
      <w:hyperlink r:id="rId14" w:history="1">
        <w:r w:rsidR="008B68F7">
          <w:rPr>
            <w:rStyle w:val="Hipercze"/>
          </w:rPr>
          <w:t>Microsoft Word - Zestawianie standardu i cen rynkowych w 2023 roku_27_04_2023_final (funduszeeuropejskie.gov.pl)</w:t>
        </w:r>
      </w:hyperlink>
    </w:p>
    <w:p w14:paraId="1AD2970C" w14:textId="5C8BF944" w:rsidR="00EA560E" w:rsidRPr="00BE0A40" w:rsidRDefault="0003412F" w:rsidP="000D3078">
      <w:pPr>
        <w:autoSpaceDE w:val="0"/>
        <w:autoSpaceDN w:val="0"/>
        <w:adjustRightInd w:val="0"/>
        <w:spacing w:after="0" w:line="360" w:lineRule="auto"/>
        <w:jc w:val="both"/>
        <w:rPr>
          <w:rFonts w:cstheme="minorHAnsi"/>
          <w:b/>
          <w:bCs/>
          <w:sz w:val="24"/>
          <w:szCs w:val="24"/>
        </w:rPr>
      </w:pPr>
      <w:r w:rsidRPr="00BE0A40">
        <w:rPr>
          <w:rFonts w:cstheme="minorHAnsi"/>
          <w:b/>
          <w:bCs/>
          <w:color w:val="000000"/>
          <w:sz w:val="24"/>
          <w:szCs w:val="24"/>
        </w:rPr>
        <w:t xml:space="preserve">IV. OFERTY CZĘŚCIOWE: Zamawiający dopuszcza składanie ofert na jedną, </w:t>
      </w:r>
      <w:r w:rsidR="00EA560E" w:rsidRPr="00BE0A40">
        <w:rPr>
          <w:rFonts w:cstheme="minorHAnsi"/>
          <w:b/>
          <w:bCs/>
          <w:color w:val="000000"/>
          <w:sz w:val="24"/>
          <w:szCs w:val="24"/>
        </w:rPr>
        <w:t>dwie</w:t>
      </w:r>
      <w:r w:rsidRPr="00BE0A40">
        <w:rPr>
          <w:rFonts w:cstheme="minorHAnsi"/>
          <w:b/>
          <w:bCs/>
          <w:color w:val="000000"/>
          <w:sz w:val="24"/>
          <w:szCs w:val="24"/>
        </w:rPr>
        <w:t xml:space="preserve"> lub wszystkie </w:t>
      </w:r>
      <w:r w:rsidR="00EA560E" w:rsidRPr="00BE0A40">
        <w:rPr>
          <w:rFonts w:cstheme="minorHAnsi"/>
          <w:b/>
          <w:bCs/>
          <w:color w:val="000000"/>
          <w:sz w:val="24"/>
          <w:szCs w:val="24"/>
        </w:rPr>
        <w:t xml:space="preserve">trzy </w:t>
      </w:r>
      <w:r w:rsidRPr="00BE0A40">
        <w:rPr>
          <w:rFonts w:cstheme="minorHAnsi"/>
          <w:b/>
          <w:bCs/>
          <w:color w:val="000000"/>
          <w:sz w:val="24"/>
          <w:szCs w:val="24"/>
        </w:rPr>
        <w:t xml:space="preserve">części zamówienia, przy czym przez część zamówienia należy rozumieć realizację pełnego zakresu usług </w:t>
      </w:r>
      <w:r w:rsidR="00527D7B">
        <w:rPr>
          <w:rFonts w:cstheme="minorHAnsi"/>
          <w:b/>
          <w:bCs/>
          <w:color w:val="000000"/>
          <w:sz w:val="24"/>
          <w:szCs w:val="24"/>
        </w:rPr>
        <w:t>realizowanych w jednym z miast realizacji projektu</w:t>
      </w:r>
      <w:r w:rsidR="00527D7B">
        <w:rPr>
          <w:rFonts w:cstheme="minorHAnsi"/>
          <w:b/>
          <w:bCs/>
          <w:sz w:val="24"/>
          <w:szCs w:val="24"/>
        </w:rPr>
        <w:t>:</w:t>
      </w:r>
    </w:p>
    <w:p w14:paraId="3FCE780E" w14:textId="29AEF33F" w:rsidR="0003412F" w:rsidRPr="007824D8" w:rsidRDefault="0089440A" w:rsidP="000D3078">
      <w:pPr>
        <w:autoSpaceDE w:val="0"/>
        <w:autoSpaceDN w:val="0"/>
        <w:adjustRightInd w:val="0"/>
        <w:spacing w:after="0" w:line="360" w:lineRule="auto"/>
        <w:jc w:val="both"/>
        <w:rPr>
          <w:rFonts w:cstheme="minorHAnsi"/>
          <w:bCs/>
          <w:sz w:val="24"/>
          <w:szCs w:val="24"/>
        </w:rPr>
      </w:pPr>
      <w:r w:rsidRPr="002A178A">
        <w:rPr>
          <w:rFonts w:cstheme="minorHAnsi"/>
          <w:b/>
          <w:bCs/>
          <w:sz w:val="24"/>
          <w:szCs w:val="24"/>
        </w:rPr>
        <w:t>I</w:t>
      </w:r>
      <w:r w:rsidR="00EA560E" w:rsidRPr="002A178A">
        <w:rPr>
          <w:rFonts w:cstheme="minorHAnsi"/>
          <w:b/>
          <w:bCs/>
          <w:sz w:val="24"/>
          <w:szCs w:val="24"/>
        </w:rPr>
        <w:t xml:space="preserve"> część zamówienia</w:t>
      </w:r>
      <w:r w:rsidR="00EA560E" w:rsidRPr="007824D8">
        <w:rPr>
          <w:rFonts w:cstheme="minorHAnsi"/>
          <w:bCs/>
          <w:sz w:val="24"/>
          <w:szCs w:val="24"/>
        </w:rPr>
        <w:t xml:space="preserve">: </w:t>
      </w:r>
      <w:r w:rsidR="00527D7B" w:rsidRPr="007824D8">
        <w:rPr>
          <w:rFonts w:cstheme="minorHAnsi"/>
          <w:bCs/>
          <w:sz w:val="24"/>
          <w:szCs w:val="24"/>
        </w:rPr>
        <w:t>usługi hotelarskie</w:t>
      </w:r>
      <w:r w:rsidR="00BE49F1">
        <w:rPr>
          <w:rFonts w:cstheme="minorHAnsi"/>
          <w:bCs/>
          <w:sz w:val="24"/>
          <w:szCs w:val="24"/>
        </w:rPr>
        <w:t>,</w:t>
      </w:r>
      <w:r w:rsidR="00527D7B" w:rsidRPr="007824D8">
        <w:rPr>
          <w:rFonts w:cstheme="minorHAnsi"/>
          <w:bCs/>
          <w:sz w:val="24"/>
          <w:szCs w:val="24"/>
        </w:rPr>
        <w:t xml:space="preserve"> gastronomiczne </w:t>
      </w:r>
      <w:r w:rsidR="00BE49F1">
        <w:rPr>
          <w:rFonts w:cstheme="minorHAnsi"/>
          <w:bCs/>
          <w:sz w:val="24"/>
          <w:szCs w:val="24"/>
        </w:rPr>
        <w:t xml:space="preserve">i wynajmu </w:t>
      </w:r>
      <w:proofErr w:type="spellStart"/>
      <w:r w:rsidR="00BE49F1">
        <w:rPr>
          <w:rFonts w:cstheme="minorHAnsi"/>
          <w:bCs/>
          <w:sz w:val="24"/>
          <w:szCs w:val="24"/>
        </w:rPr>
        <w:t>sal</w:t>
      </w:r>
      <w:proofErr w:type="spellEnd"/>
      <w:r w:rsidR="00BE49F1">
        <w:rPr>
          <w:rFonts w:cstheme="minorHAnsi"/>
          <w:bCs/>
          <w:sz w:val="24"/>
          <w:szCs w:val="24"/>
        </w:rPr>
        <w:t xml:space="preserve"> </w:t>
      </w:r>
      <w:r w:rsidR="00527D7B" w:rsidRPr="007824D8">
        <w:rPr>
          <w:rFonts w:cstheme="minorHAnsi"/>
          <w:bCs/>
          <w:sz w:val="24"/>
          <w:szCs w:val="24"/>
        </w:rPr>
        <w:t>w Warszawie</w:t>
      </w:r>
      <w:r w:rsidR="002A178A">
        <w:rPr>
          <w:rFonts w:cstheme="minorHAnsi"/>
          <w:bCs/>
          <w:sz w:val="24"/>
          <w:szCs w:val="24"/>
        </w:rPr>
        <w:t xml:space="preserve"> podczas 7 szkoleń dwudniowych, 2 szkolenia trzydniowe i konferencja zgodnie ze specyfikacją w Formularzu oferty.</w:t>
      </w:r>
    </w:p>
    <w:p w14:paraId="526B1698" w14:textId="27B4DA37" w:rsidR="00EA560E" w:rsidRDefault="0089440A" w:rsidP="000D3078">
      <w:pPr>
        <w:autoSpaceDE w:val="0"/>
        <w:autoSpaceDN w:val="0"/>
        <w:adjustRightInd w:val="0"/>
        <w:spacing w:after="0" w:line="360" w:lineRule="auto"/>
        <w:jc w:val="both"/>
        <w:rPr>
          <w:rFonts w:cstheme="minorHAnsi"/>
          <w:bCs/>
          <w:sz w:val="24"/>
          <w:szCs w:val="24"/>
        </w:rPr>
      </w:pPr>
      <w:r w:rsidRPr="002A178A">
        <w:rPr>
          <w:rFonts w:cstheme="minorHAnsi"/>
          <w:b/>
          <w:bCs/>
          <w:sz w:val="24"/>
          <w:szCs w:val="24"/>
        </w:rPr>
        <w:t xml:space="preserve">II </w:t>
      </w:r>
      <w:r w:rsidR="00EA560E" w:rsidRPr="002A178A">
        <w:rPr>
          <w:rFonts w:cstheme="minorHAnsi"/>
          <w:b/>
          <w:bCs/>
          <w:sz w:val="24"/>
          <w:szCs w:val="24"/>
        </w:rPr>
        <w:t>część zamówienia</w:t>
      </w:r>
      <w:r w:rsidR="00EA560E" w:rsidRPr="007824D8">
        <w:rPr>
          <w:rFonts w:cstheme="minorHAnsi"/>
          <w:bCs/>
          <w:sz w:val="24"/>
          <w:szCs w:val="24"/>
        </w:rPr>
        <w:t xml:space="preserve">: </w:t>
      </w:r>
      <w:r w:rsidR="00BE49F1" w:rsidRPr="007824D8">
        <w:rPr>
          <w:rFonts w:cstheme="minorHAnsi"/>
          <w:bCs/>
          <w:sz w:val="24"/>
          <w:szCs w:val="24"/>
        </w:rPr>
        <w:t>usługi hotelarskie</w:t>
      </w:r>
      <w:r w:rsidR="00BE49F1">
        <w:rPr>
          <w:rFonts w:cstheme="minorHAnsi"/>
          <w:bCs/>
          <w:sz w:val="24"/>
          <w:szCs w:val="24"/>
        </w:rPr>
        <w:t>,</w:t>
      </w:r>
      <w:r w:rsidR="00BE49F1" w:rsidRPr="007824D8">
        <w:rPr>
          <w:rFonts w:cstheme="minorHAnsi"/>
          <w:bCs/>
          <w:sz w:val="24"/>
          <w:szCs w:val="24"/>
        </w:rPr>
        <w:t xml:space="preserve"> gastronomiczne </w:t>
      </w:r>
      <w:r w:rsidR="00BE49F1">
        <w:rPr>
          <w:rFonts w:cstheme="minorHAnsi"/>
          <w:bCs/>
          <w:sz w:val="24"/>
          <w:szCs w:val="24"/>
        </w:rPr>
        <w:t xml:space="preserve">i wynajmu </w:t>
      </w:r>
      <w:proofErr w:type="spellStart"/>
      <w:r w:rsidR="00BE49F1">
        <w:rPr>
          <w:rFonts w:cstheme="minorHAnsi"/>
          <w:bCs/>
          <w:sz w:val="24"/>
          <w:szCs w:val="24"/>
        </w:rPr>
        <w:t>sal</w:t>
      </w:r>
      <w:proofErr w:type="spellEnd"/>
      <w:r w:rsidR="00BE49F1">
        <w:rPr>
          <w:rFonts w:cstheme="minorHAnsi"/>
          <w:bCs/>
          <w:sz w:val="24"/>
          <w:szCs w:val="24"/>
        </w:rPr>
        <w:t xml:space="preserve"> </w:t>
      </w:r>
      <w:r w:rsidR="002A178A">
        <w:rPr>
          <w:rFonts w:cstheme="minorHAnsi"/>
          <w:bCs/>
          <w:sz w:val="24"/>
          <w:szCs w:val="24"/>
        </w:rPr>
        <w:t>w Katowicach podczas</w:t>
      </w:r>
    </w:p>
    <w:p w14:paraId="0A9CB4D4" w14:textId="37B67554" w:rsidR="002A178A" w:rsidRPr="007824D8" w:rsidRDefault="002A178A" w:rsidP="000D3078">
      <w:pPr>
        <w:autoSpaceDE w:val="0"/>
        <w:autoSpaceDN w:val="0"/>
        <w:adjustRightInd w:val="0"/>
        <w:spacing w:after="0" w:line="360" w:lineRule="auto"/>
        <w:jc w:val="both"/>
        <w:rPr>
          <w:rFonts w:cstheme="minorHAnsi"/>
          <w:bCs/>
          <w:sz w:val="24"/>
          <w:szCs w:val="24"/>
        </w:rPr>
      </w:pPr>
      <w:r>
        <w:rPr>
          <w:rFonts w:cstheme="minorHAnsi"/>
          <w:bCs/>
          <w:sz w:val="24"/>
          <w:szCs w:val="24"/>
        </w:rPr>
        <w:t>3</w:t>
      </w:r>
      <w:r>
        <w:rPr>
          <w:rFonts w:cstheme="minorHAnsi"/>
          <w:bCs/>
          <w:sz w:val="24"/>
          <w:szCs w:val="24"/>
        </w:rPr>
        <w:t xml:space="preserve"> szkoleń dwudniowych, </w:t>
      </w:r>
      <w:r>
        <w:rPr>
          <w:rFonts w:cstheme="minorHAnsi"/>
          <w:bCs/>
          <w:sz w:val="24"/>
          <w:szCs w:val="24"/>
        </w:rPr>
        <w:t>1</w:t>
      </w:r>
      <w:r>
        <w:rPr>
          <w:rFonts w:cstheme="minorHAnsi"/>
          <w:bCs/>
          <w:sz w:val="24"/>
          <w:szCs w:val="24"/>
        </w:rPr>
        <w:t xml:space="preserve"> szkolenia trzydniowe</w:t>
      </w:r>
      <w:r>
        <w:rPr>
          <w:rFonts w:cstheme="minorHAnsi"/>
          <w:bCs/>
          <w:sz w:val="24"/>
          <w:szCs w:val="24"/>
        </w:rPr>
        <w:t>go</w:t>
      </w:r>
      <w:r>
        <w:rPr>
          <w:rFonts w:cstheme="minorHAnsi"/>
          <w:bCs/>
          <w:sz w:val="24"/>
          <w:szCs w:val="24"/>
        </w:rPr>
        <w:t xml:space="preserve"> </w:t>
      </w:r>
      <w:r>
        <w:rPr>
          <w:rFonts w:cstheme="minorHAnsi"/>
          <w:bCs/>
          <w:sz w:val="24"/>
          <w:szCs w:val="24"/>
        </w:rPr>
        <w:t xml:space="preserve">zgodnie </w:t>
      </w:r>
      <w:r>
        <w:rPr>
          <w:rFonts w:cstheme="minorHAnsi"/>
          <w:bCs/>
          <w:sz w:val="24"/>
          <w:szCs w:val="24"/>
        </w:rPr>
        <w:t>ze specyfikacją w Formularzu oferty.</w:t>
      </w:r>
    </w:p>
    <w:p w14:paraId="393023CE" w14:textId="141480BB" w:rsidR="00EA560E" w:rsidRPr="007824D8" w:rsidRDefault="0089440A" w:rsidP="000D3078">
      <w:pPr>
        <w:autoSpaceDE w:val="0"/>
        <w:autoSpaceDN w:val="0"/>
        <w:adjustRightInd w:val="0"/>
        <w:spacing w:after="0" w:line="360" w:lineRule="auto"/>
        <w:jc w:val="both"/>
        <w:rPr>
          <w:rFonts w:cstheme="minorHAnsi"/>
          <w:bCs/>
          <w:sz w:val="24"/>
          <w:szCs w:val="24"/>
        </w:rPr>
      </w:pPr>
      <w:r w:rsidRPr="002A178A">
        <w:rPr>
          <w:rFonts w:cstheme="minorHAnsi"/>
          <w:b/>
          <w:bCs/>
          <w:sz w:val="24"/>
          <w:szCs w:val="24"/>
        </w:rPr>
        <w:t>III</w:t>
      </w:r>
      <w:r w:rsidR="00EA560E" w:rsidRPr="002A178A">
        <w:rPr>
          <w:rFonts w:cstheme="minorHAnsi"/>
          <w:b/>
          <w:bCs/>
          <w:sz w:val="24"/>
          <w:szCs w:val="24"/>
        </w:rPr>
        <w:t xml:space="preserve"> część zamówienia</w:t>
      </w:r>
      <w:r w:rsidR="00EA560E" w:rsidRPr="007824D8">
        <w:rPr>
          <w:rFonts w:cstheme="minorHAnsi"/>
          <w:bCs/>
          <w:sz w:val="24"/>
          <w:szCs w:val="24"/>
        </w:rPr>
        <w:t xml:space="preserve">: </w:t>
      </w:r>
      <w:r w:rsidR="00BE49F1" w:rsidRPr="007824D8">
        <w:rPr>
          <w:rFonts w:cstheme="minorHAnsi"/>
          <w:bCs/>
          <w:sz w:val="24"/>
          <w:szCs w:val="24"/>
        </w:rPr>
        <w:t>usługi hotelarskie</w:t>
      </w:r>
      <w:r w:rsidR="00BE49F1">
        <w:rPr>
          <w:rFonts w:cstheme="minorHAnsi"/>
          <w:bCs/>
          <w:sz w:val="24"/>
          <w:szCs w:val="24"/>
        </w:rPr>
        <w:t>,</w:t>
      </w:r>
      <w:r w:rsidR="00BE49F1" w:rsidRPr="007824D8">
        <w:rPr>
          <w:rFonts w:cstheme="minorHAnsi"/>
          <w:bCs/>
          <w:sz w:val="24"/>
          <w:szCs w:val="24"/>
        </w:rPr>
        <w:t xml:space="preserve"> gastronomiczne </w:t>
      </w:r>
      <w:r w:rsidR="00BE49F1">
        <w:rPr>
          <w:rFonts w:cstheme="minorHAnsi"/>
          <w:bCs/>
          <w:sz w:val="24"/>
          <w:szCs w:val="24"/>
        </w:rPr>
        <w:t xml:space="preserve">i wynajmu </w:t>
      </w:r>
      <w:proofErr w:type="spellStart"/>
      <w:r w:rsidR="00BE49F1">
        <w:rPr>
          <w:rFonts w:cstheme="minorHAnsi"/>
          <w:bCs/>
          <w:sz w:val="24"/>
          <w:szCs w:val="24"/>
        </w:rPr>
        <w:t>sal</w:t>
      </w:r>
      <w:proofErr w:type="spellEnd"/>
      <w:r w:rsidR="00BE49F1">
        <w:rPr>
          <w:rFonts w:cstheme="minorHAnsi"/>
          <w:bCs/>
          <w:sz w:val="24"/>
          <w:szCs w:val="24"/>
        </w:rPr>
        <w:t xml:space="preserve"> </w:t>
      </w:r>
      <w:r w:rsidR="002A178A">
        <w:rPr>
          <w:rFonts w:cstheme="minorHAnsi"/>
          <w:bCs/>
          <w:sz w:val="24"/>
          <w:szCs w:val="24"/>
        </w:rPr>
        <w:t xml:space="preserve">we Wrocławiu </w:t>
      </w:r>
      <w:r w:rsidR="002A178A">
        <w:rPr>
          <w:rFonts w:cstheme="minorHAnsi"/>
          <w:bCs/>
          <w:sz w:val="24"/>
          <w:szCs w:val="24"/>
        </w:rPr>
        <w:t>podczas</w:t>
      </w:r>
      <w:r w:rsidR="002A178A">
        <w:rPr>
          <w:rFonts w:cstheme="minorHAnsi"/>
          <w:bCs/>
          <w:sz w:val="24"/>
          <w:szCs w:val="24"/>
        </w:rPr>
        <w:t xml:space="preserve"> 2</w:t>
      </w:r>
      <w:r w:rsidR="002A178A">
        <w:rPr>
          <w:rFonts w:cstheme="minorHAnsi"/>
          <w:bCs/>
          <w:sz w:val="24"/>
          <w:szCs w:val="24"/>
        </w:rPr>
        <w:t xml:space="preserve"> szkoleń dwudniowych zgodnie ze specyfikacją w Formularzu oferty.</w:t>
      </w:r>
    </w:p>
    <w:p w14:paraId="51668157" w14:textId="77777777" w:rsidR="002A178A" w:rsidRDefault="00527D7B" w:rsidP="002A178A">
      <w:pPr>
        <w:autoSpaceDE w:val="0"/>
        <w:autoSpaceDN w:val="0"/>
        <w:adjustRightInd w:val="0"/>
        <w:spacing w:after="0" w:line="360" w:lineRule="auto"/>
        <w:jc w:val="both"/>
        <w:rPr>
          <w:rFonts w:cstheme="minorHAnsi"/>
          <w:bCs/>
          <w:sz w:val="24"/>
          <w:szCs w:val="24"/>
        </w:rPr>
      </w:pPr>
      <w:r w:rsidRPr="002A178A">
        <w:rPr>
          <w:rFonts w:cstheme="minorHAnsi"/>
          <w:b/>
          <w:bCs/>
          <w:sz w:val="24"/>
          <w:szCs w:val="24"/>
        </w:rPr>
        <w:t>IV część zamówienia</w:t>
      </w:r>
      <w:r w:rsidRPr="007824D8">
        <w:rPr>
          <w:rFonts w:cstheme="minorHAnsi"/>
          <w:bCs/>
          <w:sz w:val="24"/>
          <w:szCs w:val="24"/>
        </w:rPr>
        <w:t xml:space="preserve">: </w:t>
      </w:r>
      <w:r w:rsidR="00BE49F1" w:rsidRPr="007824D8">
        <w:rPr>
          <w:rFonts w:cstheme="minorHAnsi"/>
          <w:bCs/>
          <w:sz w:val="24"/>
          <w:szCs w:val="24"/>
        </w:rPr>
        <w:t>usługi hotelarskie</w:t>
      </w:r>
      <w:r w:rsidR="00BE49F1">
        <w:rPr>
          <w:rFonts w:cstheme="minorHAnsi"/>
          <w:bCs/>
          <w:sz w:val="24"/>
          <w:szCs w:val="24"/>
        </w:rPr>
        <w:t>,</w:t>
      </w:r>
      <w:r w:rsidR="00BE49F1" w:rsidRPr="007824D8">
        <w:rPr>
          <w:rFonts w:cstheme="minorHAnsi"/>
          <w:bCs/>
          <w:sz w:val="24"/>
          <w:szCs w:val="24"/>
        </w:rPr>
        <w:t xml:space="preserve"> gastronomiczne </w:t>
      </w:r>
      <w:r w:rsidR="00BE49F1">
        <w:rPr>
          <w:rFonts w:cstheme="minorHAnsi"/>
          <w:bCs/>
          <w:sz w:val="24"/>
          <w:szCs w:val="24"/>
        </w:rPr>
        <w:t xml:space="preserve">i wynajmu </w:t>
      </w:r>
      <w:proofErr w:type="spellStart"/>
      <w:r w:rsidR="00BE49F1">
        <w:rPr>
          <w:rFonts w:cstheme="minorHAnsi"/>
          <w:bCs/>
          <w:sz w:val="24"/>
          <w:szCs w:val="24"/>
        </w:rPr>
        <w:t>sal</w:t>
      </w:r>
      <w:proofErr w:type="spellEnd"/>
      <w:r w:rsidR="00BE49F1">
        <w:rPr>
          <w:rFonts w:cstheme="minorHAnsi"/>
          <w:bCs/>
          <w:sz w:val="24"/>
          <w:szCs w:val="24"/>
        </w:rPr>
        <w:t xml:space="preserve"> </w:t>
      </w:r>
      <w:r w:rsidRPr="007824D8">
        <w:rPr>
          <w:rFonts w:cstheme="minorHAnsi"/>
          <w:bCs/>
          <w:sz w:val="24"/>
          <w:szCs w:val="24"/>
        </w:rPr>
        <w:t>w Krakowie</w:t>
      </w:r>
      <w:r w:rsidR="002A178A">
        <w:rPr>
          <w:rFonts w:cstheme="minorHAnsi"/>
          <w:bCs/>
          <w:sz w:val="24"/>
          <w:szCs w:val="24"/>
        </w:rPr>
        <w:t xml:space="preserve"> </w:t>
      </w:r>
      <w:r w:rsidR="002A178A">
        <w:rPr>
          <w:rFonts w:cstheme="minorHAnsi"/>
          <w:bCs/>
          <w:sz w:val="24"/>
          <w:szCs w:val="24"/>
        </w:rPr>
        <w:t>podczas</w:t>
      </w:r>
    </w:p>
    <w:p w14:paraId="647CC011" w14:textId="77777777" w:rsidR="002A178A" w:rsidRPr="007824D8" w:rsidRDefault="002A178A" w:rsidP="002A178A">
      <w:pPr>
        <w:autoSpaceDE w:val="0"/>
        <w:autoSpaceDN w:val="0"/>
        <w:adjustRightInd w:val="0"/>
        <w:spacing w:after="0" w:line="360" w:lineRule="auto"/>
        <w:jc w:val="both"/>
        <w:rPr>
          <w:rFonts w:cstheme="minorHAnsi"/>
          <w:bCs/>
          <w:sz w:val="24"/>
          <w:szCs w:val="24"/>
        </w:rPr>
      </w:pPr>
      <w:r>
        <w:rPr>
          <w:rFonts w:cstheme="minorHAnsi"/>
          <w:bCs/>
          <w:sz w:val="24"/>
          <w:szCs w:val="24"/>
        </w:rPr>
        <w:t>3 szkoleń dwudniowych, 1 szkolenia trzydniowego zgodnie ze specyfikacją w Formularzu oferty.</w:t>
      </w:r>
    </w:p>
    <w:p w14:paraId="356BD015" w14:textId="773E72B7" w:rsidR="00527D7B" w:rsidRPr="007824D8" w:rsidRDefault="00527D7B" w:rsidP="00527D7B">
      <w:pPr>
        <w:autoSpaceDE w:val="0"/>
        <w:autoSpaceDN w:val="0"/>
        <w:adjustRightInd w:val="0"/>
        <w:spacing w:after="0" w:line="360" w:lineRule="auto"/>
        <w:jc w:val="both"/>
        <w:rPr>
          <w:rFonts w:cstheme="minorHAnsi"/>
          <w:bCs/>
          <w:sz w:val="24"/>
          <w:szCs w:val="24"/>
        </w:rPr>
      </w:pPr>
      <w:r w:rsidRPr="002A178A">
        <w:rPr>
          <w:rFonts w:cstheme="minorHAnsi"/>
          <w:b/>
          <w:bCs/>
          <w:sz w:val="24"/>
          <w:szCs w:val="24"/>
        </w:rPr>
        <w:lastRenderedPageBreak/>
        <w:t>V część zamówienia</w:t>
      </w:r>
      <w:r w:rsidRPr="007824D8">
        <w:rPr>
          <w:rFonts w:cstheme="minorHAnsi"/>
          <w:bCs/>
          <w:sz w:val="24"/>
          <w:szCs w:val="24"/>
        </w:rPr>
        <w:t xml:space="preserve">: </w:t>
      </w:r>
      <w:r w:rsidR="00BE49F1" w:rsidRPr="007824D8">
        <w:rPr>
          <w:rFonts w:cstheme="minorHAnsi"/>
          <w:bCs/>
          <w:sz w:val="24"/>
          <w:szCs w:val="24"/>
        </w:rPr>
        <w:t>usługi hotelarskie</w:t>
      </w:r>
      <w:r w:rsidR="00BE49F1">
        <w:rPr>
          <w:rFonts w:cstheme="minorHAnsi"/>
          <w:bCs/>
          <w:sz w:val="24"/>
          <w:szCs w:val="24"/>
        </w:rPr>
        <w:t>,</w:t>
      </w:r>
      <w:r w:rsidR="00BE49F1" w:rsidRPr="007824D8">
        <w:rPr>
          <w:rFonts w:cstheme="minorHAnsi"/>
          <w:bCs/>
          <w:sz w:val="24"/>
          <w:szCs w:val="24"/>
        </w:rPr>
        <w:t xml:space="preserve"> gastronomiczne </w:t>
      </w:r>
      <w:r w:rsidR="00BE49F1">
        <w:rPr>
          <w:rFonts w:cstheme="minorHAnsi"/>
          <w:bCs/>
          <w:sz w:val="24"/>
          <w:szCs w:val="24"/>
        </w:rPr>
        <w:t xml:space="preserve">i wynajmu </w:t>
      </w:r>
      <w:proofErr w:type="spellStart"/>
      <w:r w:rsidR="00BE49F1">
        <w:rPr>
          <w:rFonts w:cstheme="minorHAnsi"/>
          <w:bCs/>
          <w:sz w:val="24"/>
          <w:szCs w:val="24"/>
        </w:rPr>
        <w:t>sal</w:t>
      </w:r>
      <w:proofErr w:type="spellEnd"/>
      <w:r w:rsidR="00BE49F1">
        <w:rPr>
          <w:rFonts w:cstheme="minorHAnsi"/>
          <w:bCs/>
          <w:sz w:val="24"/>
          <w:szCs w:val="24"/>
        </w:rPr>
        <w:t xml:space="preserve"> </w:t>
      </w:r>
      <w:r w:rsidRPr="007824D8">
        <w:rPr>
          <w:rFonts w:cstheme="minorHAnsi"/>
          <w:bCs/>
          <w:sz w:val="24"/>
          <w:szCs w:val="24"/>
        </w:rPr>
        <w:t>w Białymstoku</w:t>
      </w:r>
      <w:r w:rsidR="002A178A">
        <w:rPr>
          <w:rFonts w:cstheme="minorHAnsi"/>
          <w:bCs/>
          <w:sz w:val="24"/>
          <w:szCs w:val="24"/>
        </w:rPr>
        <w:t xml:space="preserve"> </w:t>
      </w:r>
      <w:r w:rsidR="002A178A">
        <w:rPr>
          <w:rFonts w:cstheme="minorHAnsi"/>
          <w:bCs/>
          <w:sz w:val="24"/>
          <w:szCs w:val="24"/>
        </w:rPr>
        <w:t>podczas</w:t>
      </w:r>
      <w:r w:rsidR="002A178A">
        <w:rPr>
          <w:rFonts w:cstheme="minorHAnsi"/>
          <w:bCs/>
          <w:sz w:val="24"/>
          <w:szCs w:val="24"/>
        </w:rPr>
        <w:t xml:space="preserve"> 2</w:t>
      </w:r>
      <w:r w:rsidR="002A178A">
        <w:rPr>
          <w:rFonts w:cstheme="minorHAnsi"/>
          <w:bCs/>
          <w:sz w:val="24"/>
          <w:szCs w:val="24"/>
        </w:rPr>
        <w:t xml:space="preserve"> szkoleń dwudniowych zgodnie ze specyfikacją w Formularzu oferty.</w:t>
      </w:r>
    </w:p>
    <w:p w14:paraId="1BBA52CB" w14:textId="77777777" w:rsidR="002A178A" w:rsidRDefault="00527D7B" w:rsidP="002A178A">
      <w:pPr>
        <w:autoSpaceDE w:val="0"/>
        <w:autoSpaceDN w:val="0"/>
        <w:adjustRightInd w:val="0"/>
        <w:spacing w:after="0" w:line="360" w:lineRule="auto"/>
        <w:jc w:val="both"/>
        <w:rPr>
          <w:rFonts w:cstheme="minorHAnsi"/>
          <w:bCs/>
          <w:sz w:val="24"/>
          <w:szCs w:val="24"/>
        </w:rPr>
      </w:pPr>
      <w:r w:rsidRPr="002A178A">
        <w:rPr>
          <w:rFonts w:cstheme="minorHAnsi"/>
          <w:b/>
          <w:bCs/>
          <w:sz w:val="24"/>
          <w:szCs w:val="24"/>
        </w:rPr>
        <w:t>VI część zamówienia:</w:t>
      </w:r>
      <w:r w:rsidRPr="007824D8">
        <w:rPr>
          <w:rFonts w:cstheme="minorHAnsi"/>
          <w:bCs/>
          <w:sz w:val="24"/>
          <w:szCs w:val="24"/>
        </w:rPr>
        <w:t xml:space="preserve"> </w:t>
      </w:r>
      <w:r w:rsidR="00BE49F1" w:rsidRPr="007824D8">
        <w:rPr>
          <w:rFonts w:cstheme="minorHAnsi"/>
          <w:bCs/>
          <w:sz w:val="24"/>
          <w:szCs w:val="24"/>
        </w:rPr>
        <w:t>usługi hotelarskie</w:t>
      </w:r>
      <w:r w:rsidR="00BE49F1">
        <w:rPr>
          <w:rFonts w:cstheme="minorHAnsi"/>
          <w:bCs/>
          <w:sz w:val="24"/>
          <w:szCs w:val="24"/>
        </w:rPr>
        <w:t>,</w:t>
      </w:r>
      <w:r w:rsidR="00BE49F1" w:rsidRPr="007824D8">
        <w:rPr>
          <w:rFonts w:cstheme="minorHAnsi"/>
          <w:bCs/>
          <w:sz w:val="24"/>
          <w:szCs w:val="24"/>
        </w:rPr>
        <w:t xml:space="preserve"> gastronomiczne </w:t>
      </w:r>
      <w:r w:rsidR="00BE49F1">
        <w:rPr>
          <w:rFonts w:cstheme="minorHAnsi"/>
          <w:bCs/>
          <w:sz w:val="24"/>
          <w:szCs w:val="24"/>
        </w:rPr>
        <w:t xml:space="preserve">i wynajmu </w:t>
      </w:r>
      <w:proofErr w:type="spellStart"/>
      <w:r w:rsidR="00BE49F1">
        <w:rPr>
          <w:rFonts w:cstheme="minorHAnsi"/>
          <w:bCs/>
          <w:sz w:val="24"/>
          <w:szCs w:val="24"/>
        </w:rPr>
        <w:t>sal</w:t>
      </w:r>
      <w:proofErr w:type="spellEnd"/>
      <w:r w:rsidR="00BE49F1">
        <w:rPr>
          <w:rFonts w:cstheme="minorHAnsi"/>
          <w:bCs/>
          <w:sz w:val="24"/>
          <w:szCs w:val="24"/>
        </w:rPr>
        <w:t xml:space="preserve"> </w:t>
      </w:r>
      <w:r w:rsidRPr="007824D8">
        <w:rPr>
          <w:rFonts w:cstheme="minorHAnsi"/>
          <w:bCs/>
          <w:sz w:val="24"/>
          <w:szCs w:val="24"/>
        </w:rPr>
        <w:t>w Poznaniu</w:t>
      </w:r>
      <w:r w:rsidR="002A178A">
        <w:rPr>
          <w:rFonts w:cstheme="minorHAnsi"/>
          <w:bCs/>
          <w:sz w:val="24"/>
          <w:szCs w:val="24"/>
        </w:rPr>
        <w:t xml:space="preserve"> </w:t>
      </w:r>
      <w:r w:rsidR="002A178A">
        <w:rPr>
          <w:rFonts w:cstheme="minorHAnsi"/>
          <w:bCs/>
          <w:sz w:val="24"/>
          <w:szCs w:val="24"/>
        </w:rPr>
        <w:t>podczas</w:t>
      </w:r>
    </w:p>
    <w:p w14:paraId="5606E360" w14:textId="51487F5A" w:rsidR="002A178A" w:rsidRPr="007824D8" w:rsidRDefault="002A178A" w:rsidP="002A178A">
      <w:pPr>
        <w:autoSpaceDE w:val="0"/>
        <w:autoSpaceDN w:val="0"/>
        <w:adjustRightInd w:val="0"/>
        <w:spacing w:after="0" w:line="360" w:lineRule="auto"/>
        <w:jc w:val="both"/>
        <w:rPr>
          <w:rFonts w:cstheme="minorHAnsi"/>
          <w:bCs/>
          <w:sz w:val="24"/>
          <w:szCs w:val="24"/>
        </w:rPr>
      </w:pPr>
      <w:r>
        <w:rPr>
          <w:rFonts w:cstheme="minorHAnsi"/>
          <w:bCs/>
          <w:sz w:val="24"/>
          <w:szCs w:val="24"/>
        </w:rPr>
        <w:t>2</w:t>
      </w:r>
      <w:r>
        <w:rPr>
          <w:rFonts w:cstheme="minorHAnsi"/>
          <w:bCs/>
          <w:sz w:val="24"/>
          <w:szCs w:val="24"/>
        </w:rPr>
        <w:t xml:space="preserve"> szkoleń</w:t>
      </w:r>
      <w:r>
        <w:rPr>
          <w:rFonts w:cstheme="minorHAnsi"/>
          <w:bCs/>
          <w:sz w:val="24"/>
          <w:szCs w:val="24"/>
        </w:rPr>
        <w:t xml:space="preserve"> dwudniowych </w:t>
      </w:r>
      <w:r>
        <w:rPr>
          <w:rFonts w:cstheme="minorHAnsi"/>
          <w:bCs/>
          <w:sz w:val="24"/>
          <w:szCs w:val="24"/>
        </w:rPr>
        <w:t>zgodnie ze specyfikacją w Formularzu oferty.</w:t>
      </w:r>
    </w:p>
    <w:p w14:paraId="06EE7980" w14:textId="4015B47F" w:rsidR="00527D7B" w:rsidRPr="007824D8" w:rsidRDefault="00527D7B" w:rsidP="00527D7B">
      <w:pPr>
        <w:autoSpaceDE w:val="0"/>
        <w:autoSpaceDN w:val="0"/>
        <w:adjustRightInd w:val="0"/>
        <w:spacing w:after="0" w:line="360" w:lineRule="auto"/>
        <w:jc w:val="both"/>
        <w:rPr>
          <w:rFonts w:cstheme="minorHAnsi"/>
          <w:bCs/>
          <w:sz w:val="24"/>
          <w:szCs w:val="24"/>
        </w:rPr>
      </w:pPr>
    </w:p>
    <w:p w14:paraId="412AEC6C" w14:textId="77777777" w:rsidR="002A178A" w:rsidRDefault="00527D7B" w:rsidP="002A178A">
      <w:pPr>
        <w:autoSpaceDE w:val="0"/>
        <w:autoSpaceDN w:val="0"/>
        <w:adjustRightInd w:val="0"/>
        <w:spacing w:after="0" w:line="360" w:lineRule="auto"/>
        <w:jc w:val="both"/>
        <w:rPr>
          <w:rFonts w:cstheme="minorHAnsi"/>
          <w:bCs/>
          <w:sz w:val="24"/>
          <w:szCs w:val="24"/>
        </w:rPr>
      </w:pPr>
      <w:r w:rsidRPr="002A178A">
        <w:rPr>
          <w:rFonts w:cstheme="minorHAnsi"/>
          <w:b/>
          <w:bCs/>
          <w:sz w:val="24"/>
          <w:szCs w:val="24"/>
        </w:rPr>
        <w:t>VII część zamówienia</w:t>
      </w:r>
      <w:r w:rsidRPr="007824D8">
        <w:rPr>
          <w:rFonts w:cstheme="minorHAnsi"/>
          <w:bCs/>
          <w:sz w:val="24"/>
          <w:szCs w:val="24"/>
        </w:rPr>
        <w:t xml:space="preserve">: </w:t>
      </w:r>
      <w:r w:rsidR="00BE49F1" w:rsidRPr="007824D8">
        <w:rPr>
          <w:rFonts w:cstheme="minorHAnsi"/>
          <w:bCs/>
          <w:sz w:val="24"/>
          <w:szCs w:val="24"/>
        </w:rPr>
        <w:t>usługi hotelarskie</w:t>
      </w:r>
      <w:r w:rsidR="00BE49F1">
        <w:rPr>
          <w:rFonts w:cstheme="minorHAnsi"/>
          <w:bCs/>
          <w:sz w:val="24"/>
          <w:szCs w:val="24"/>
        </w:rPr>
        <w:t>,</w:t>
      </w:r>
      <w:r w:rsidR="00BE49F1" w:rsidRPr="007824D8">
        <w:rPr>
          <w:rFonts w:cstheme="minorHAnsi"/>
          <w:bCs/>
          <w:sz w:val="24"/>
          <w:szCs w:val="24"/>
        </w:rPr>
        <w:t xml:space="preserve"> gastronomiczne </w:t>
      </w:r>
      <w:r w:rsidR="00BE49F1">
        <w:rPr>
          <w:rFonts w:cstheme="minorHAnsi"/>
          <w:bCs/>
          <w:sz w:val="24"/>
          <w:szCs w:val="24"/>
        </w:rPr>
        <w:t xml:space="preserve">i wynajmu </w:t>
      </w:r>
      <w:proofErr w:type="spellStart"/>
      <w:r w:rsidR="00BE49F1">
        <w:rPr>
          <w:rFonts w:cstheme="minorHAnsi"/>
          <w:bCs/>
          <w:sz w:val="24"/>
          <w:szCs w:val="24"/>
        </w:rPr>
        <w:t>sal</w:t>
      </w:r>
      <w:proofErr w:type="spellEnd"/>
      <w:r w:rsidR="00BE49F1">
        <w:rPr>
          <w:rFonts w:cstheme="minorHAnsi"/>
          <w:bCs/>
          <w:sz w:val="24"/>
          <w:szCs w:val="24"/>
        </w:rPr>
        <w:t xml:space="preserve"> </w:t>
      </w:r>
      <w:r w:rsidRPr="007824D8">
        <w:rPr>
          <w:rFonts w:cstheme="minorHAnsi"/>
          <w:bCs/>
          <w:sz w:val="24"/>
          <w:szCs w:val="24"/>
        </w:rPr>
        <w:t>w Gdańsku</w:t>
      </w:r>
      <w:r w:rsidR="002A178A">
        <w:rPr>
          <w:rFonts w:cstheme="minorHAnsi"/>
          <w:bCs/>
          <w:sz w:val="24"/>
          <w:szCs w:val="24"/>
        </w:rPr>
        <w:t xml:space="preserve"> </w:t>
      </w:r>
      <w:r w:rsidR="002A178A">
        <w:rPr>
          <w:rFonts w:cstheme="minorHAnsi"/>
          <w:bCs/>
          <w:sz w:val="24"/>
          <w:szCs w:val="24"/>
        </w:rPr>
        <w:t>podczas</w:t>
      </w:r>
    </w:p>
    <w:p w14:paraId="26BCC47A" w14:textId="10F347A6" w:rsidR="002A178A" w:rsidRPr="007824D8" w:rsidRDefault="002A178A" w:rsidP="002A178A">
      <w:pPr>
        <w:autoSpaceDE w:val="0"/>
        <w:autoSpaceDN w:val="0"/>
        <w:adjustRightInd w:val="0"/>
        <w:spacing w:after="0" w:line="360" w:lineRule="auto"/>
        <w:jc w:val="both"/>
        <w:rPr>
          <w:rFonts w:cstheme="minorHAnsi"/>
          <w:bCs/>
          <w:sz w:val="24"/>
          <w:szCs w:val="24"/>
        </w:rPr>
      </w:pPr>
      <w:r>
        <w:rPr>
          <w:rFonts w:cstheme="minorHAnsi"/>
          <w:bCs/>
          <w:sz w:val="24"/>
          <w:szCs w:val="24"/>
        </w:rPr>
        <w:t>1</w:t>
      </w:r>
      <w:r>
        <w:rPr>
          <w:rFonts w:cstheme="minorHAnsi"/>
          <w:bCs/>
          <w:sz w:val="24"/>
          <w:szCs w:val="24"/>
        </w:rPr>
        <w:t xml:space="preserve"> szkole</w:t>
      </w:r>
      <w:r>
        <w:rPr>
          <w:rFonts w:cstheme="minorHAnsi"/>
          <w:bCs/>
          <w:sz w:val="24"/>
          <w:szCs w:val="24"/>
        </w:rPr>
        <w:t>nia</w:t>
      </w:r>
      <w:r>
        <w:rPr>
          <w:rFonts w:cstheme="minorHAnsi"/>
          <w:bCs/>
          <w:sz w:val="24"/>
          <w:szCs w:val="24"/>
        </w:rPr>
        <w:t xml:space="preserve"> dwudniow</w:t>
      </w:r>
      <w:r>
        <w:rPr>
          <w:rFonts w:cstheme="minorHAnsi"/>
          <w:bCs/>
          <w:sz w:val="24"/>
          <w:szCs w:val="24"/>
        </w:rPr>
        <w:t>ego</w:t>
      </w:r>
      <w:r>
        <w:rPr>
          <w:rFonts w:cstheme="minorHAnsi"/>
          <w:bCs/>
          <w:sz w:val="24"/>
          <w:szCs w:val="24"/>
        </w:rPr>
        <w:t xml:space="preserve">, </w:t>
      </w:r>
      <w:r>
        <w:rPr>
          <w:rFonts w:cstheme="minorHAnsi"/>
          <w:bCs/>
          <w:sz w:val="24"/>
          <w:szCs w:val="24"/>
        </w:rPr>
        <w:t>2</w:t>
      </w:r>
      <w:r>
        <w:rPr>
          <w:rFonts w:cstheme="minorHAnsi"/>
          <w:bCs/>
          <w:sz w:val="24"/>
          <w:szCs w:val="24"/>
        </w:rPr>
        <w:t xml:space="preserve"> szkole</w:t>
      </w:r>
      <w:r>
        <w:rPr>
          <w:rFonts w:cstheme="minorHAnsi"/>
          <w:bCs/>
          <w:sz w:val="24"/>
          <w:szCs w:val="24"/>
        </w:rPr>
        <w:t>ń</w:t>
      </w:r>
      <w:r>
        <w:rPr>
          <w:rFonts w:cstheme="minorHAnsi"/>
          <w:bCs/>
          <w:sz w:val="24"/>
          <w:szCs w:val="24"/>
        </w:rPr>
        <w:t xml:space="preserve"> trzydniow</w:t>
      </w:r>
      <w:r>
        <w:rPr>
          <w:rFonts w:cstheme="minorHAnsi"/>
          <w:bCs/>
          <w:sz w:val="24"/>
          <w:szCs w:val="24"/>
        </w:rPr>
        <w:t>ych</w:t>
      </w:r>
      <w:r>
        <w:rPr>
          <w:rFonts w:cstheme="minorHAnsi"/>
          <w:bCs/>
          <w:sz w:val="24"/>
          <w:szCs w:val="24"/>
        </w:rPr>
        <w:t xml:space="preserve"> zgodnie ze specyfikacją w Formularzu oferty.</w:t>
      </w:r>
    </w:p>
    <w:p w14:paraId="6EE08FDE" w14:textId="1F3D6D0D" w:rsidR="0003412F" w:rsidRPr="00BE0A40" w:rsidRDefault="0003412F" w:rsidP="006D314D">
      <w:pPr>
        <w:pStyle w:val="Akapitzlist"/>
        <w:numPr>
          <w:ilvl w:val="0"/>
          <w:numId w:val="1"/>
        </w:numPr>
        <w:autoSpaceDE w:val="0"/>
        <w:autoSpaceDN w:val="0"/>
        <w:adjustRightInd w:val="0"/>
        <w:spacing w:after="0" w:line="360" w:lineRule="auto"/>
        <w:jc w:val="both"/>
        <w:rPr>
          <w:rFonts w:cstheme="minorHAnsi"/>
          <w:b/>
          <w:bCs/>
          <w:color w:val="000000"/>
          <w:sz w:val="24"/>
          <w:szCs w:val="24"/>
        </w:rPr>
      </w:pPr>
      <w:r w:rsidRPr="00BE0A40">
        <w:rPr>
          <w:rFonts w:cstheme="minorHAnsi"/>
          <w:b/>
          <w:bCs/>
          <w:color w:val="000000"/>
          <w:sz w:val="24"/>
          <w:szCs w:val="24"/>
        </w:rPr>
        <w:t>WARUNKI UDZIAŁU W POSTĘPOWANIU ORAZ SPOSÓB DOKONANIA ICH OCENY – KRYTERIA FORMALNE</w:t>
      </w:r>
    </w:p>
    <w:p w14:paraId="37FC2F3C" w14:textId="76D8A0B3" w:rsidR="0003412F" w:rsidRPr="00BE0A40" w:rsidRDefault="00BB5F71"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Oferent</w:t>
      </w:r>
      <w:r w:rsidR="0003412F" w:rsidRPr="00BE0A40">
        <w:rPr>
          <w:rFonts w:cstheme="minorHAnsi"/>
          <w:color w:val="000000"/>
          <w:sz w:val="24"/>
          <w:szCs w:val="24"/>
        </w:rPr>
        <w:t xml:space="preserve"> winien:</w:t>
      </w:r>
    </w:p>
    <w:p w14:paraId="7B0C4159" w14:textId="0380EF1F" w:rsidR="005617E8" w:rsidRPr="00BE0A40" w:rsidRDefault="005617E8" w:rsidP="000D3078">
      <w:pPr>
        <w:widowControl w:val="0"/>
        <w:suppressAutoHyphens/>
        <w:spacing w:after="200" w:line="360" w:lineRule="auto"/>
        <w:contextualSpacing/>
        <w:jc w:val="both"/>
        <w:rPr>
          <w:rFonts w:cstheme="minorHAnsi"/>
          <w:bCs/>
          <w:sz w:val="24"/>
          <w:szCs w:val="24"/>
        </w:rPr>
      </w:pPr>
      <w:r w:rsidRPr="00BE0A40">
        <w:rPr>
          <w:rFonts w:cstheme="minorHAnsi"/>
          <w:bCs/>
          <w:sz w:val="24"/>
          <w:szCs w:val="24"/>
        </w:rPr>
        <w:t>- p</w:t>
      </w:r>
      <w:r w:rsidR="00DA44F4" w:rsidRPr="00BE0A40">
        <w:rPr>
          <w:rFonts w:cstheme="minorHAnsi"/>
          <w:bCs/>
          <w:sz w:val="24"/>
          <w:szCs w:val="24"/>
        </w:rPr>
        <w:t>osiadać</w:t>
      </w:r>
      <w:r w:rsidRPr="00BE0A40">
        <w:rPr>
          <w:rFonts w:cstheme="minorHAnsi"/>
          <w:bCs/>
          <w:sz w:val="24"/>
          <w:szCs w:val="24"/>
        </w:rPr>
        <w:t xml:space="preserve"> uprawnienia do wykonywania określonej działalności lub czynności, jeżeli przepisy prawa nakazują obowiązek ich posiadania,</w:t>
      </w:r>
    </w:p>
    <w:p w14:paraId="683C9A57" w14:textId="29749F48" w:rsidR="00BB5F71" w:rsidRPr="007824D8" w:rsidRDefault="0003412F" w:rsidP="000D3078">
      <w:pPr>
        <w:autoSpaceDE w:val="0"/>
        <w:autoSpaceDN w:val="0"/>
        <w:adjustRightInd w:val="0"/>
        <w:spacing w:after="0" w:line="360" w:lineRule="auto"/>
        <w:jc w:val="both"/>
        <w:rPr>
          <w:rFonts w:cstheme="minorHAnsi"/>
          <w:b/>
          <w:color w:val="000000"/>
          <w:sz w:val="24"/>
          <w:szCs w:val="24"/>
        </w:rPr>
      </w:pPr>
      <w:r w:rsidRPr="00BE0A40">
        <w:rPr>
          <w:rFonts w:cstheme="minorHAnsi"/>
          <w:color w:val="000000"/>
          <w:sz w:val="24"/>
          <w:szCs w:val="24"/>
        </w:rPr>
        <w:t xml:space="preserve">Na potwierdzenie przedmiotowego warunku </w:t>
      </w:r>
      <w:r w:rsidR="00BB5F71" w:rsidRPr="00BE0A40">
        <w:rPr>
          <w:rFonts w:cstheme="minorHAnsi"/>
          <w:color w:val="000000"/>
          <w:sz w:val="24"/>
          <w:szCs w:val="24"/>
        </w:rPr>
        <w:t>Oferent</w:t>
      </w:r>
      <w:r w:rsidRPr="00BE0A40">
        <w:rPr>
          <w:rFonts w:cstheme="minorHAnsi"/>
          <w:color w:val="000000"/>
          <w:sz w:val="24"/>
          <w:szCs w:val="24"/>
        </w:rPr>
        <w:t xml:space="preserve"> winien złożyć stosowne oświadczenie o spełnianiu warunków udziału w przedmiotowym postępowaniu, którego treść zawarta jest w formularzu ofertowym </w:t>
      </w:r>
      <w:r w:rsidRPr="00BE0A40">
        <w:rPr>
          <w:rFonts w:cstheme="minorHAnsi"/>
          <w:b/>
          <w:color w:val="000000"/>
          <w:sz w:val="24"/>
          <w:szCs w:val="24"/>
        </w:rPr>
        <w:t>(</w:t>
      </w:r>
      <w:r w:rsidRPr="00BE0A40">
        <w:rPr>
          <w:rFonts w:cstheme="minorHAnsi"/>
          <w:b/>
          <w:i/>
          <w:color w:val="000000"/>
          <w:sz w:val="24"/>
          <w:szCs w:val="24"/>
        </w:rPr>
        <w:t>Załącznik nr 1</w:t>
      </w:r>
      <w:r w:rsidR="00137F49" w:rsidRPr="00BE0A40">
        <w:rPr>
          <w:rFonts w:cstheme="minorHAnsi"/>
          <w:b/>
          <w:i/>
          <w:color w:val="000000"/>
          <w:sz w:val="24"/>
          <w:szCs w:val="24"/>
        </w:rPr>
        <w:t xml:space="preserve"> – Oświadczenie o spełnianiu warunków udziału</w:t>
      </w:r>
      <w:r w:rsidRPr="00BE0A40">
        <w:rPr>
          <w:rFonts w:cstheme="minorHAnsi"/>
          <w:b/>
          <w:color w:val="000000"/>
          <w:sz w:val="24"/>
          <w:szCs w:val="24"/>
        </w:rPr>
        <w:t>).</w:t>
      </w:r>
    </w:p>
    <w:p w14:paraId="36CC3AD4" w14:textId="6135715C" w:rsidR="00BB5F71" w:rsidRPr="00BE0A40" w:rsidRDefault="00BB5F71"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Oferent:</w:t>
      </w:r>
    </w:p>
    <w:p w14:paraId="5908A3CC" w14:textId="1C81B367" w:rsidR="005617E8" w:rsidRPr="00BE0A40" w:rsidRDefault="005617E8"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 nie jest powiązany osobowo lub kapitałowo z zamawiającym. Przez powiązania kapitałowe lub osobowe rozumie się wzajemne powiązania między Beneficjentem, osobami upoważnionymi do zaciągania zobowiązań w imieniu Beneficjenta lub osobami wykonującymi w imieniu Beneficjenta czynności związane z</w:t>
      </w:r>
      <w:r w:rsidR="00B2599B" w:rsidRPr="00BE0A40">
        <w:rPr>
          <w:rFonts w:cstheme="minorHAnsi"/>
          <w:color w:val="000000"/>
          <w:sz w:val="24"/>
          <w:szCs w:val="24"/>
        </w:rPr>
        <w:t xml:space="preserve"> </w:t>
      </w:r>
      <w:r w:rsidRPr="00BE0A40">
        <w:rPr>
          <w:rFonts w:cstheme="minorHAnsi"/>
          <w:color w:val="000000"/>
          <w:sz w:val="24"/>
          <w:szCs w:val="24"/>
        </w:rPr>
        <w:t xml:space="preserve">przygotowaniem </w:t>
      </w:r>
      <w:r w:rsidR="00702CF3" w:rsidRPr="00BE0A40">
        <w:rPr>
          <w:rFonts w:cstheme="minorHAnsi"/>
          <w:color w:val="000000"/>
          <w:sz w:val="24"/>
          <w:szCs w:val="24"/>
        </w:rPr>
        <w:br/>
      </w:r>
      <w:r w:rsidRPr="00BE0A40">
        <w:rPr>
          <w:rFonts w:cstheme="minorHAnsi"/>
          <w:color w:val="000000"/>
          <w:sz w:val="24"/>
          <w:szCs w:val="24"/>
        </w:rPr>
        <w:t>i przeprowadzeniem procedury wyboru wykonawcy a wykonawcą, polegające w szczególności na:</w:t>
      </w:r>
    </w:p>
    <w:p w14:paraId="3B80A19A" w14:textId="77777777" w:rsidR="005617E8" w:rsidRPr="00BE0A40" w:rsidRDefault="005617E8"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a) uczestniczeniu w spółce jako wspólnik spółki cywilnej lub spółki osobowej;</w:t>
      </w:r>
    </w:p>
    <w:p w14:paraId="50C45847" w14:textId="77777777" w:rsidR="005617E8" w:rsidRPr="00BE0A40" w:rsidRDefault="005617E8"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b) posiadaniu co najmniej 10 % udziałów lub akcji;</w:t>
      </w:r>
    </w:p>
    <w:p w14:paraId="177B72A3" w14:textId="6FA02BD5" w:rsidR="005617E8" w:rsidRPr="00BE0A40" w:rsidRDefault="005617E8"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c)</w:t>
      </w:r>
      <w:r w:rsidR="00137F49" w:rsidRPr="00BE0A40">
        <w:rPr>
          <w:rFonts w:cstheme="minorHAnsi"/>
          <w:color w:val="000000"/>
          <w:sz w:val="24"/>
          <w:szCs w:val="24"/>
        </w:rPr>
        <w:t xml:space="preserve"> </w:t>
      </w:r>
      <w:r w:rsidRPr="00BE0A40">
        <w:rPr>
          <w:rFonts w:cstheme="minorHAnsi"/>
          <w:color w:val="000000"/>
          <w:sz w:val="24"/>
          <w:szCs w:val="24"/>
        </w:rPr>
        <w:t>pełnieniu funkcji członka organu nadzorczego lub zarządzającego, prokurenta, pełnomocnika;</w:t>
      </w:r>
    </w:p>
    <w:p w14:paraId="1A879AE5" w14:textId="27162412" w:rsidR="004205B8" w:rsidRDefault="005617E8" w:rsidP="004205B8">
      <w:pPr>
        <w:autoSpaceDE w:val="0"/>
        <w:autoSpaceDN w:val="0"/>
        <w:adjustRightInd w:val="0"/>
        <w:spacing w:after="0" w:line="360" w:lineRule="auto"/>
        <w:jc w:val="both"/>
        <w:rPr>
          <w:rFonts w:cstheme="minorHAnsi"/>
          <w:b/>
          <w:i/>
          <w:color w:val="000000"/>
          <w:sz w:val="24"/>
          <w:szCs w:val="24"/>
        </w:rPr>
      </w:pPr>
      <w:r w:rsidRPr="00BE0A40">
        <w:rPr>
          <w:rFonts w:cstheme="minorHAnsi"/>
          <w:color w:val="000000"/>
          <w:sz w:val="24"/>
          <w:szCs w:val="24"/>
        </w:rPr>
        <w:t xml:space="preserve">d) pozostawaniu w związku małżeńskim, w stosunku pokrewieństwa lub powinowactwa w linii prostej, pokrewieństwa lub powinowactwa w linii bocznej do drugiego stopnia lub w stosunku przysposobienia, opieki lub kurateli </w:t>
      </w:r>
    </w:p>
    <w:p w14:paraId="2C1B0188" w14:textId="50D21CEA" w:rsidR="004205B8" w:rsidRPr="004205B8" w:rsidRDefault="004205B8" w:rsidP="000D3078">
      <w:pPr>
        <w:autoSpaceDE w:val="0"/>
        <w:autoSpaceDN w:val="0"/>
        <w:adjustRightInd w:val="0"/>
        <w:spacing w:after="0" w:line="360" w:lineRule="auto"/>
        <w:jc w:val="both"/>
        <w:rPr>
          <w:rFonts w:cstheme="minorHAnsi"/>
          <w:b/>
          <w:i/>
          <w:color w:val="000000"/>
          <w:sz w:val="24"/>
          <w:szCs w:val="24"/>
        </w:rPr>
      </w:pPr>
      <w:r w:rsidRPr="004205B8">
        <w:rPr>
          <w:rFonts w:cstheme="minorHAnsi"/>
          <w:color w:val="000000"/>
          <w:sz w:val="24"/>
          <w:szCs w:val="24"/>
        </w:rPr>
        <w:t xml:space="preserve">Oferent </w:t>
      </w:r>
      <w:r w:rsidRPr="004205B8">
        <w:rPr>
          <w:sz w:val="24"/>
          <w:szCs w:val="24"/>
        </w:rPr>
        <w:t xml:space="preserve">nie jest wykluczony z postępowania na podstawie art. 7 ust. 1 ustawy o szczególnych rozwiązaniach w zakresie przeciwdziałania wspieraniu agresji na Ukrainę oraz służących </w:t>
      </w:r>
      <w:r w:rsidRPr="004205B8">
        <w:rPr>
          <w:sz w:val="24"/>
          <w:szCs w:val="24"/>
        </w:rPr>
        <w:lastRenderedPageBreak/>
        <w:t>ochronie bezpieczeństwa narodowego (Dz. U. z 2022 r., poz. 835), tj. nie są podmiotem znajdującym się na liście sankcyjnej, względem których stosowane są środki sankcyjne, o których mowa w ww. ustawie.</w:t>
      </w:r>
      <w:r>
        <w:rPr>
          <w:sz w:val="24"/>
          <w:szCs w:val="24"/>
        </w:rPr>
        <w:t xml:space="preserve"> </w:t>
      </w:r>
      <w:r w:rsidRPr="00BE0A40">
        <w:rPr>
          <w:rFonts w:cstheme="minorHAnsi"/>
          <w:b/>
          <w:i/>
          <w:color w:val="000000"/>
          <w:sz w:val="24"/>
          <w:szCs w:val="24"/>
        </w:rPr>
        <w:t xml:space="preserve">(Załącznik nr 2 - </w:t>
      </w:r>
      <w:r w:rsidRPr="00BE0A40">
        <w:rPr>
          <w:rFonts w:cstheme="minorHAnsi"/>
          <w:b/>
          <w:bCs/>
          <w:i/>
          <w:color w:val="000000"/>
          <w:sz w:val="24"/>
          <w:szCs w:val="24"/>
        </w:rPr>
        <w:t>Oświadczenie o braku podstaw do wykluczenia</w:t>
      </w:r>
      <w:r w:rsidRPr="00BE0A40">
        <w:rPr>
          <w:rFonts w:cstheme="minorHAnsi"/>
          <w:b/>
          <w:i/>
          <w:color w:val="000000"/>
          <w:sz w:val="24"/>
          <w:szCs w:val="24"/>
        </w:rPr>
        <w:t>).</w:t>
      </w:r>
    </w:p>
    <w:p w14:paraId="0A82180B" w14:textId="2964F7FA" w:rsidR="0003412F" w:rsidRPr="00BE0A40" w:rsidRDefault="00664EC8" w:rsidP="000D3078">
      <w:pPr>
        <w:autoSpaceDE w:val="0"/>
        <w:autoSpaceDN w:val="0"/>
        <w:adjustRightInd w:val="0"/>
        <w:spacing w:after="0" w:line="360" w:lineRule="auto"/>
        <w:jc w:val="both"/>
        <w:rPr>
          <w:rFonts w:cstheme="minorHAnsi"/>
          <w:b/>
          <w:bCs/>
          <w:color w:val="000000"/>
          <w:sz w:val="24"/>
          <w:szCs w:val="24"/>
        </w:rPr>
      </w:pPr>
      <w:r>
        <w:rPr>
          <w:rFonts w:cstheme="minorHAnsi"/>
          <w:b/>
          <w:bCs/>
          <w:color w:val="000000"/>
          <w:sz w:val="24"/>
          <w:szCs w:val="24"/>
        </w:rPr>
        <w:t>IX</w:t>
      </w:r>
      <w:r w:rsidR="0003412F" w:rsidRPr="00BE0A40">
        <w:rPr>
          <w:rFonts w:cstheme="minorHAnsi"/>
          <w:b/>
          <w:bCs/>
          <w:color w:val="000000"/>
          <w:sz w:val="24"/>
          <w:szCs w:val="24"/>
        </w:rPr>
        <w:t>. SPOSÓB WYCENY:</w:t>
      </w:r>
    </w:p>
    <w:p w14:paraId="3BE126E7" w14:textId="4F6B447B" w:rsidR="0003412F" w:rsidRPr="00584F19" w:rsidRDefault="00782DAA" w:rsidP="00584F19">
      <w:pPr>
        <w:pStyle w:val="Akapitzlist"/>
        <w:numPr>
          <w:ilvl w:val="0"/>
          <w:numId w:val="43"/>
        </w:numPr>
        <w:autoSpaceDE w:val="0"/>
        <w:autoSpaceDN w:val="0"/>
        <w:adjustRightInd w:val="0"/>
        <w:spacing w:after="0" w:line="360" w:lineRule="auto"/>
        <w:jc w:val="both"/>
        <w:rPr>
          <w:rFonts w:cstheme="minorHAnsi"/>
          <w:b/>
          <w:bCs/>
          <w:i/>
          <w:iCs/>
          <w:color w:val="000000"/>
          <w:sz w:val="24"/>
          <w:szCs w:val="24"/>
        </w:rPr>
      </w:pPr>
      <w:r w:rsidRPr="00584F19">
        <w:rPr>
          <w:rFonts w:cstheme="minorHAnsi"/>
          <w:color w:val="000000"/>
          <w:sz w:val="24"/>
          <w:szCs w:val="24"/>
        </w:rPr>
        <w:t xml:space="preserve">Ceny zaproponowane przez Oferentów w formularzu oferty </w:t>
      </w:r>
      <w:r w:rsidRPr="00584F19">
        <w:rPr>
          <w:rFonts w:cstheme="minorHAnsi"/>
          <w:b/>
          <w:bCs/>
          <w:i/>
          <w:iCs/>
          <w:color w:val="000000"/>
          <w:sz w:val="24"/>
          <w:szCs w:val="24"/>
        </w:rPr>
        <w:t xml:space="preserve">Załączniku nr </w:t>
      </w:r>
      <w:r w:rsidR="00584F19" w:rsidRPr="00584F19">
        <w:rPr>
          <w:rFonts w:cstheme="minorHAnsi"/>
          <w:b/>
          <w:bCs/>
          <w:i/>
          <w:iCs/>
          <w:color w:val="000000"/>
          <w:sz w:val="24"/>
          <w:szCs w:val="24"/>
        </w:rPr>
        <w:t xml:space="preserve">3 </w:t>
      </w:r>
      <w:r w:rsidRPr="00584F19">
        <w:rPr>
          <w:rFonts w:cstheme="minorHAnsi"/>
          <w:color w:val="000000"/>
          <w:sz w:val="24"/>
          <w:szCs w:val="24"/>
        </w:rPr>
        <w:t>są cenami brutto tj. zawierają należny podatek VAT.</w:t>
      </w:r>
    </w:p>
    <w:p w14:paraId="479E3BA4" w14:textId="47A6474D" w:rsidR="0003412F" w:rsidRPr="00BE0A40" w:rsidRDefault="00664EC8" w:rsidP="000D3078">
      <w:pPr>
        <w:autoSpaceDE w:val="0"/>
        <w:autoSpaceDN w:val="0"/>
        <w:adjustRightInd w:val="0"/>
        <w:spacing w:after="0" w:line="360" w:lineRule="auto"/>
        <w:jc w:val="both"/>
        <w:rPr>
          <w:rFonts w:cstheme="minorHAnsi"/>
          <w:b/>
          <w:bCs/>
          <w:color w:val="000000"/>
          <w:sz w:val="24"/>
          <w:szCs w:val="24"/>
        </w:rPr>
      </w:pPr>
      <w:r>
        <w:rPr>
          <w:rFonts w:cstheme="minorHAnsi"/>
          <w:b/>
          <w:bCs/>
          <w:color w:val="000000"/>
          <w:sz w:val="24"/>
          <w:szCs w:val="24"/>
        </w:rPr>
        <w:t>X</w:t>
      </w:r>
      <w:r w:rsidR="0003412F" w:rsidRPr="00BE0A40">
        <w:rPr>
          <w:rFonts w:cstheme="minorHAnsi"/>
          <w:b/>
          <w:bCs/>
          <w:color w:val="000000"/>
          <w:sz w:val="24"/>
          <w:szCs w:val="24"/>
        </w:rPr>
        <w:t>. POZOSTAŁE WARUNKI:</w:t>
      </w:r>
    </w:p>
    <w:p w14:paraId="1C62E69C" w14:textId="44D46631"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 xml:space="preserve">1. Z wyłonionymi Wykonawcami zostanie podpisana umowa. Ustalone ceny (jednostkowe) nie mogą ulec zmianie </w:t>
      </w:r>
      <w:r w:rsidR="00664EC8">
        <w:rPr>
          <w:rFonts w:cstheme="minorHAnsi"/>
          <w:color w:val="000000"/>
          <w:sz w:val="24"/>
          <w:szCs w:val="24"/>
        </w:rPr>
        <w:t>przez cały okres trwania umowy.</w:t>
      </w:r>
    </w:p>
    <w:p w14:paraId="3C6BDD04" w14:textId="5432A120" w:rsidR="0003412F" w:rsidRPr="00BE0A40"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2</w:t>
      </w:r>
      <w:r w:rsidR="0003412F" w:rsidRPr="00BE0A40">
        <w:rPr>
          <w:rFonts w:cstheme="minorHAnsi"/>
          <w:color w:val="000000"/>
          <w:sz w:val="24"/>
          <w:szCs w:val="24"/>
        </w:rPr>
        <w:t xml:space="preserve">. Zamawiający może prosić oferentów o dodatkowe wyjaśnienia lub uzupełnienie oferty. </w:t>
      </w:r>
      <w:r w:rsidR="0003412F" w:rsidRPr="00BE0A40">
        <w:rPr>
          <w:rFonts w:cstheme="minorHAnsi"/>
          <w:color w:val="000000"/>
          <w:sz w:val="24"/>
          <w:szCs w:val="24"/>
        </w:rPr>
        <w:br/>
        <w:t>W takiej sytuacji wszyscy oferenci będą mieli szanse na takie same uzupełnienia.</w:t>
      </w:r>
    </w:p>
    <w:p w14:paraId="30CE2357" w14:textId="119237E9" w:rsidR="0003412F" w:rsidRPr="00BE0A40"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3</w:t>
      </w:r>
      <w:r w:rsidR="0003412F" w:rsidRPr="00BE0A40">
        <w:rPr>
          <w:rFonts w:cstheme="minorHAnsi"/>
          <w:color w:val="000000"/>
          <w:sz w:val="24"/>
          <w:szCs w:val="24"/>
        </w:rPr>
        <w:t>. Zapytanie może zostać unieważnione przez Zamawiającego bez podania przyczyny</w:t>
      </w:r>
      <w:r w:rsidR="00640D3A" w:rsidRPr="00BE0A40">
        <w:rPr>
          <w:rFonts w:cstheme="minorHAnsi"/>
          <w:color w:val="000000"/>
          <w:sz w:val="24"/>
          <w:szCs w:val="24"/>
        </w:rPr>
        <w:t xml:space="preserve"> na każdym etapie</w:t>
      </w:r>
      <w:r w:rsidR="0003412F" w:rsidRPr="00BE0A40">
        <w:rPr>
          <w:rFonts w:cstheme="minorHAnsi"/>
          <w:color w:val="000000"/>
          <w:sz w:val="24"/>
          <w:szCs w:val="24"/>
        </w:rPr>
        <w:t>.</w:t>
      </w:r>
    </w:p>
    <w:p w14:paraId="6F2E93B3" w14:textId="3813E818" w:rsidR="0003412F" w:rsidRPr="00DC7883"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4</w:t>
      </w:r>
      <w:r w:rsidR="0003412F" w:rsidRPr="00DC7883">
        <w:rPr>
          <w:rFonts w:cstheme="minorHAnsi"/>
          <w:color w:val="000000"/>
          <w:sz w:val="24"/>
          <w:szCs w:val="24"/>
        </w:rPr>
        <w:t xml:space="preserve">. Zamawiający przewiduje możliwość wprowadzenia następujących zmian zawartej umowy: </w:t>
      </w:r>
      <w:r w:rsidR="00DC7883" w:rsidRPr="00DC7883">
        <w:rPr>
          <w:rFonts w:cstheme="minorHAnsi"/>
          <w:color w:val="000000"/>
          <w:sz w:val="24"/>
          <w:szCs w:val="24"/>
        </w:rPr>
        <w:t xml:space="preserve">a) </w:t>
      </w:r>
      <w:r w:rsidR="0003412F" w:rsidRPr="00DC7883">
        <w:rPr>
          <w:rFonts w:cstheme="minorHAnsi"/>
          <w:color w:val="000000"/>
          <w:sz w:val="24"/>
          <w:szCs w:val="24"/>
        </w:rPr>
        <w:t>zmianę terminu wykonania przedmiotu umowy ze względów organizacyjnych ze szczególnym uwzględnieniem konieczności przedłużenia rekrutacji, z zastrzeżeniem realizacji przedmiotu zamówienia w określonych ramach czasowych.</w:t>
      </w:r>
    </w:p>
    <w:p w14:paraId="7842E82D" w14:textId="77777777" w:rsidR="00DC7883" w:rsidRPr="00DC7883" w:rsidRDefault="00DC7883" w:rsidP="000D3078">
      <w:pPr>
        <w:autoSpaceDE w:val="0"/>
        <w:autoSpaceDN w:val="0"/>
        <w:adjustRightInd w:val="0"/>
        <w:spacing w:after="0" w:line="360" w:lineRule="auto"/>
        <w:jc w:val="both"/>
        <w:rPr>
          <w:rFonts w:cstheme="minorHAnsi"/>
          <w:color w:val="000000"/>
          <w:spacing w:val="2"/>
          <w:sz w:val="24"/>
          <w:szCs w:val="24"/>
          <w:shd w:val="clear" w:color="auto" w:fill="FFFFFF"/>
        </w:rPr>
      </w:pPr>
      <w:r w:rsidRPr="00DC7883">
        <w:rPr>
          <w:rFonts w:cstheme="minorHAnsi"/>
          <w:color w:val="000000"/>
          <w:spacing w:val="2"/>
          <w:sz w:val="24"/>
          <w:szCs w:val="24"/>
          <w:shd w:val="clear" w:color="auto" w:fill="FFFFFF"/>
        </w:rPr>
        <w:t xml:space="preserve">b) zmiana obowiązującej stawki podatku od towarów i usług (VAT); </w:t>
      </w:r>
    </w:p>
    <w:p w14:paraId="3D91EEDC" w14:textId="199417FB" w:rsidR="00DC7883" w:rsidRPr="00DC7883" w:rsidRDefault="00DC7883" w:rsidP="000D3078">
      <w:pPr>
        <w:autoSpaceDE w:val="0"/>
        <w:autoSpaceDN w:val="0"/>
        <w:adjustRightInd w:val="0"/>
        <w:spacing w:after="0" w:line="360" w:lineRule="auto"/>
        <w:jc w:val="both"/>
        <w:rPr>
          <w:rFonts w:cstheme="minorHAnsi"/>
          <w:color w:val="000000"/>
          <w:sz w:val="24"/>
          <w:szCs w:val="24"/>
        </w:rPr>
      </w:pPr>
      <w:r w:rsidRPr="00DC7883">
        <w:rPr>
          <w:rFonts w:cstheme="minorHAnsi"/>
          <w:color w:val="000000"/>
          <w:spacing w:val="2"/>
          <w:sz w:val="24"/>
          <w:szCs w:val="24"/>
          <w:shd w:val="clear" w:color="auto" w:fill="FFFFFF"/>
        </w:rPr>
        <w:t>c) zmian obligatoryjnych wynikających ze zmian przepisów prawa,</w:t>
      </w:r>
    </w:p>
    <w:p w14:paraId="035875F6" w14:textId="2D5B7255" w:rsidR="00DC7883" w:rsidRPr="00DC7883" w:rsidRDefault="00DC7883" w:rsidP="000D3078">
      <w:pPr>
        <w:autoSpaceDE w:val="0"/>
        <w:autoSpaceDN w:val="0"/>
        <w:adjustRightInd w:val="0"/>
        <w:spacing w:after="0" w:line="360" w:lineRule="auto"/>
        <w:jc w:val="both"/>
        <w:rPr>
          <w:rFonts w:cstheme="minorHAnsi"/>
          <w:color w:val="000000"/>
          <w:sz w:val="24"/>
          <w:szCs w:val="24"/>
        </w:rPr>
      </w:pPr>
      <w:r w:rsidRPr="00DC7883">
        <w:rPr>
          <w:rFonts w:cstheme="minorHAnsi"/>
          <w:color w:val="000000"/>
          <w:spacing w:val="2"/>
          <w:sz w:val="24"/>
          <w:szCs w:val="24"/>
          <w:shd w:val="clear" w:color="auto" w:fill="FFFFFF"/>
        </w:rPr>
        <w:t>d) Zamawiający dopuszcza dokonywanie istotnych zmian postanowień zawartej umowy w stosunku do treści oferty, na podstawie której dokonano wyboru wykonawcy, w sytuacjach opisanych w Wytycznych dotyczących kwalifikowalności wydatków na lata 2021-2027.</w:t>
      </w:r>
    </w:p>
    <w:p w14:paraId="68E524B9" w14:textId="27E0F8AF" w:rsidR="0003412F" w:rsidRPr="00BE0A40" w:rsidRDefault="00782DAA"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5</w:t>
      </w:r>
      <w:r w:rsidR="0003412F" w:rsidRPr="00BE0A40">
        <w:rPr>
          <w:rFonts w:cstheme="minorHAnsi"/>
          <w:color w:val="000000"/>
          <w:sz w:val="24"/>
          <w:szCs w:val="24"/>
        </w:rPr>
        <w:t>. Zamawiający przewiduje możliwość zmiany postanowień umowy także w przypadkach, gdy:</w:t>
      </w:r>
    </w:p>
    <w:p w14:paraId="39BEC039"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a) nastąpi zmiana powszechnie obowiązujących przepisów prawa w zakresie mającym wpływ na realizację przedmiotu zamówienia,</w:t>
      </w:r>
    </w:p>
    <w:p w14:paraId="04CD0ED5" w14:textId="77777777" w:rsidR="001B216E" w:rsidRDefault="0003412F" w:rsidP="001B216E">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b) konieczność wprowadzenia zmian będzie następstwem zmian wprowadzonych w umowach pomiędzy Zamawiającym a inną niż Wykonawca stroną, w tym instytucjami nadzorującymi realizację projektu, w ramach którego realizowane jest zamówienie.</w:t>
      </w:r>
    </w:p>
    <w:p w14:paraId="1355B526" w14:textId="00549981" w:rsidR="001B216E" w:rsidRDefault="001B216E"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 xml:space="preserve">6. </w:t>
      </w:r>
      <w:r w:rsidRPr="001B216E">
        <w:rPr>
          <w:rFonts w:cstheme="minorHAnsi"/>
          <w:sz w:val="24"/>
          <w:szCs w:val="24"/>
        </w:rPr>
        <w:t xml:space="preserve">Zamawiający dopuszcza możliwość udzielenia wyłonionemu Wykonawcy zamówień uzupełniających, w wysokości nieprzekraczającej 50% wartości zamówienia podstawowego, </w:t>
      </w:r>
      <w:r w:rsidRPr="001B216E">
        <w:rPr>
          <w:rFonts w:cstheme="minorHAnsi"/>
          <w:sz w:val="24"/>
          <w:szCs w:val="24"/>
        </w:rPr>
        <w:lastRenderedPageBreak/>
        <w:t>w przypadkach i na warunkach określonych w Wytycznych</w:t>
      </w:r>
      <w:r>
        <w:rPr>
          <w:rFonts w:cstheme="minorHAnsi"/>
          <w:sz w:val="24"/>
          <w:szCs w:val="24"/>
        </w:rPr>
        <w:t xml:space="preserve"> </w:t>
      </w:r>
      <w:r w:rsidRPr="00DC7883">
        <w:rPr>
          <w:rFonts w:cstheme="minorHAnsi"/>
          <w:color w:val="000000"/>
          <w:spacing w:val="2"/>
          <w:sz w:val="24"/>
          <w:szCs w:val="24"/>
          <w:shd w:val="clear" w:color="auto" w:fill="FFFFFF"/>
        </w:rPr>
        <w:t>dotyczących kwalifikowalności wydatków na lata 2021-2027</w:t>
      </w:r>
      <w:r w:rsidRPr="001B216E">
        <w:rPr>
          <w:rFonts w:cstheme="minorHAnsi"/>
          <w:sz w:val="24"/>
          <w:szCs w:val="24"/>
        </w:rPr>
        <w:t>, w razie pojawienia się takiej potrzeby w Projekcie.</w:t>
      </w:r>
    </w:p>
    <w:p w14:paraId="1BA62C30" w14:textId="310C64BD" w:rsidR="0003412F" w:rsidRPr="00BE0A40" w:rsidRDefault="00664EC8" w:rsidP="000D3078">
      <w:pPr>
        <w:autoSpaceDE w:val="0"/>
        <w:autoSpaceDN w:val="0"/>
        <w:adjustRightInd w:val="0"/>
        <w:spacing w:after="0" w:line="360" w:lineRule="auto"/>
        <w:jc w:val="both"/>
        <w:rPr>
          <w:rFonts w:cstheme="minorHAnsi"/>
          <w:color w:val="000000"/>
          <w:sz w:val="24"/>
          <w:szCs w:val="24"/>
        </w:rPr>
      </w:pPr>
      <w:r>
        <w:rPr>
          <w:rFonts w:cstheme="minorHAnsi"/>
          <w:b/>
          <w:bCs/>
          <w:color w:val="000000"/>
          <w:sz w:val="24"/>
          <w:szCs w:val="24"/>
        </w:rPr>
        <w:t>XI</w:t>
      </w:r>
      <w:r w:rsidR="0003412F" w:rsidRPr="00BE0A40">
        <w:rPr>
          <w:rFonts w:cstheme="minorHAnsi"/>
          <w:b/>
          <w:bCs/>
          <w:color w:val="000000"/>
          <w:sz w:val="24"/>
          <w:szCs w:val="24"/>
        </w:rPr>
        <w:t>. KRYTERIA WYBORU OFERT</w:t>
      </w:r>
      <w:r w:rsidR="0003412F" w:rsidRPr="00BE0A40">
        <w:rPr>
          <w:rFonts w:cstheme="minorHAnsi"/>
          <w:color w:val="000000"/>
          <w:sz w:val="24"/>
          <w:szCs w:val="24"/>
        </w:rPr>
        <w:t>:</w:t>
      </w:r>
    </w:p>
    <w:p w14:paraId="6A046179" w14:textId="67DB2ED9" w:rsidR="00180243" w:rsidRPr="00BE0A40" w:rsidRDefault="00180243" w:rsidP="000D3078">
      <w:pPr>
        <w:autoSpaceDE w:val="0"/>
        <w:autoSpaceDN w:val="0"/>
        <w:adjustRightInd w:val="0"/>
        <w:spacing w:after="0" w:line="360" w:lineRule="auto"/>
        <w:jc w:val="both"/>
        <w:rPr>
          <w:rFonts w:cstheme="minorHAnsi"/>
          <w:b/>
          <w:color w:val="000000"/>
          <w:sz w:val="24"/>
          <w:szCs w:val="24"/>
        </w:rPr>
      </w:pPr>
      <w:r w:rsidRPr="00BE0A40">
        <w:rPr>
          <w:rFonts w:cstheme="minorHAnsi"/>
          <w:b/>
          <w:color w:val="000000"/>
          <w:sz w:val="24"/>
          <w:szCs w:val="24"/>
        </w:rPr>
        <w:t>KRYTERIUM I</w:t>
      </w:r>
    </w:p>
    <w:p w14:paraId="50F9F598" w14:textId="6EF3899F" w:rsidR="0003412F" w:rsidRPr="00BE0A40" w:rsidRDefault="00797D8E" w:rsidP="000D3078">
      <w:pPr>
        <w:autoSpaceDE w:val="0"/>
        <w:autoSpaceDN w:val="0"/>
        <w:adjustRightInd w:val="0"/>
        <w:spacing w:after="0" w:line="360" w:lineRule="auto"/>
        <w:jc w:val="both"/>
        <w:rPr>
          <w:rFonts w:cstheme="minorHAnsi"/>
          <w:b/>
          <w:bCs/>
          <w:color w:val="000000"/>
          <w:sz w:val="24"/>
          <w:szCs w:val="24"/>
        </w:rPr>
      </w:pPr>
      <w:r w:rsidRPr="00BE0A40">
        <w:rPr>
          <w:rFonts w:cstheme="minorHAnsi"/>
          <w:b/>
          <w:color w:val="000000"/>
          <w:sz w:val="24"/>
          <w:szCs w:val="24"/>
        </w:rPr>
        <w:t>WAGA-</w:t>
      </w:r>
      <w:r w:rsidR="0003412F" w:rsidRPr="00BE0A40">
        <w:rPr>
          <w:rFonts w:cstheme="minorHAnsi"/>
          <w:b/>
          <w:color w:val="000000"/>
          <w:sz w:val="24"/>
          <w:szCs w:val="24"/>
        </w:rPr>
        <w:t xml:space="preserve"> </w:t>
      </w:r>
      <w:r w:rsidR="0003412F" w:rsidRPr="00BE0A40">
        <w:rPr>
          <w:rFonts w:cstheme="minorHAnsi"/>
          <w:b/>
          <w:bCs/>
          <w:color w:val="000000"/>
          <w:sz w:val="24"/>
          <w:szCs w:val="24"/>
        </w:rPr>
        <w:t xml:space="preserve">CENA </w:t>
      </w:r>
      <w:r w:rsidR="00664EC8">
        <w:rPr>
          <w:rFonts w:cstheme="minorHAnsi"/>
          <w:b/>
          <w:bCs/>
          <w:color w:val="000000"/>
          <w:sz w:val="24"/>
          <w:szCs w:val="24"/>
        </w:rPr>
        <w:t>10</w:t>
      </w:r>
      <w:r w:rsidR="00F0145B" w:rsidRPr="00BE0A40">
        <w:rPr>
          <w:rFonts w:cstheme="minorHAnsi"/>
          <w:b/>
          <w:bCs/>
          <w:color w:val="000000"/>
          <w:sz w:val="24"/>
          <w:szCs w:val="24"/>
        </w:rPr>
        <w:t>0</w:t>
      </w:r>
      <w:r w:rsidR="0003412F" w:rsidRPr="00BE0A40">
        <w:rPr>
          <w:rFonts w:cstheme="minorHAnsi"/>
          <w:b/>
          <w:bCs/>
          <w:color w:val="000000"/>
          <w:sz w:val="24"/>
          <w:szCs w:val="24"/>
        </w:rPr>
        <w:t>%</w:t>
      </w:r>
    </w:p>
    <w:p w14:paraId="7FD1639C" w14:textId="77777777" w:rsidR="00180243" w:rsidRPr="00BE0A40" w:rsidRDefault="00180243"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W kryterium I „cena oferty brutto” ocena ofert zostanie dokonana przy zastosowaniu wzoru:</w:t>
      </w:r>
    </w:p>
    <w:p w14:paraId="1EE75674" w14:textId="77777777" w:rsidR="00180243" w:rsidRPr="00BE0A40" w:rsidRDefault="00180243"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oferta z najniższą ceną ofertową brutto cena ÷ cena ofertowa brutto oferty ocenianej</w:t>
      </w:r>
    </w:p>
    <w:p w14:paraId="2BEC6081" w14:textId="3FD93DE6" w:rsidR="00180243" w:rsidRPr="00BE0A40" w:rsidRDefault="00180243"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wartość punktowa oferty = ---------</w:t>
      </w:r>
      <w:r w:rsidR="00664EC8">
        <w:rPr>
          <w:rFonts w:cstheme="minorHAnsi"/>
          <w:color w:val="000000"/>
          <w:sz w:val="24"/>
          <w:szCs w:val="24"/>
        </w:rPr>
        <w:t xml:space="preserve">--------------------- x 100 </w:t>
      </w:r>
      <w:r w:rsidRPr="00BE0A40">
        <w:rPr>
          <w:rFonts w:cstheme="minorHAnsi"/>
          <w:color w:val="000000"/>
          <w:sz w:val="24"/>
          <w:szCs w:val="24"/>
        </w:rPr>
        <w:t>%</w:t>
      </w:r>
    </w:p>
    <w:p w14:paraId="263F0FD4" w14:textId="63016A1A" w:rsidR="00180243" w:rsidRDefault="00180243" w:rsidP="000D3078">
      <w:p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 xml:space="preserve">Oferta najkorzystniejsza otrzyma w tym kryterium </w:t>
      </w:r>
      <w:r w:rsidR="00664EC8">
        <w:rPr>
          <w:rFonts w:cstheme="minorHAnsi"/>
          <w:color w:val="000000"/>
          <w:sz w:val="24"/>
          <w:szCs w:val="24"/>
        </w:rPr>
        <w:t>10</w:t>
      </w:r>
      <w:r w:rsidRPr="00BE0A40">
        <w:rPr>
          <w:rFonts w:cstheme="minorHAnsi"/>
          <w:color w:val="000000"/>
          <w:sz w:val="24"/>
          <w:szCs w:val="24"/>
        </w:rPr>
        <w:t>0 pkt.</w:t>
      </w:r>
    </w:p>
    <w:p w14:paraId="48504C26" w14:textId="28F09763" w:rsidR="004A0637" w:rsidRPr="00BE0A40" w:rsidRDefault="004A0637" w:rsidP="000D3078">
      <w:pPr>
        <w:autoSpaceDE w:val="0"/>
        <w:autoSpaceDN w:val="0"/>
        <w:adjustRightInd w:val="0"/>
        <w:spacing w:after="0" w:line="360" w:lineRule="auto"/>
        <w:jc w:val="both"/>
        <w:rPr>
          <w:rFonts w:cstheme="minorHAnsi"/>
          <w:color w:val="000000"/>
          <w:sz w:val="24"/>
          <w:szCs w:val="24"/>
        </w:rPr>
      </w:pPr>
      <w:r>
        <w:rPr>
          <w:rFonts w:cstheme="minorHAnsi"/>
          <w:sz w:val="24"/>
          <w:szCs w:val="24"/>
        </w:rPr>
        <w:t xml:space="preserve">1. Zamawiający wybierze do realizacji oferty </w:t>
      </w:r>
      <w:r w:rsidRPr="0073207A">
        <w:rPr>
          <w:rFonts w:cstheme="minorHAnsi"/>
          <w:sz w:val="24"/>
          <w:szCs w:val="24"/>
        </w:rPr>
        <w:t>któr</w:t>
      </w:r>
      <w:r>
        <w:rPr>
          <w:rFonts w:cstheme="minorHAnsi"/>
          <w:sz w:val="24"/>
          <w:szCs w:val="24"/>
        </w:rPr>
        <w:t>e</w:t>
      </w:r>
      <w:r w:rsidRPr="0073207A">
        <w:rPr>
          <w:rFonts w:cstheme="minorHAnsi"/>
          <w:sz w:val="24"/>
          <w:szCs w:val="24"/>
        </w:rPr>
        <w:t xml:space="preserve"> otrzyma</w:t>
      </w:r>
      <w:r>
        <w:rPr>
          <w:rFonts w:cstheme="minorHAnsi"/>
          <w:sz w:val="24"/>
          <w:szCs w:val="24"/>
        </w:rPr>
        <w:t>ły</w:t>
      </w:r>
      <w:r w:rsidRPr="0073207A">
        <w:rPr>
          <w:rFonts w:cstheme="minorHAnsi"/>
          <w:sz w:val="24"/>
          <w:szCs w:val="24"/>
        </w:rPr>
        <w:t xml:space="preserve"> największą liczbę punkt</w:t>
      </w:r>
      <w:r>
        <w:rPr>
          <w:rFonts w:cstheme="minorHAnsi"/>
          <w:sz w:val="24"/>
          <w:szCs w:val="24"/>
        </w:rPr>
        <w:t>ów spośród nieodrzuconych ofert w poszczególnych częściach zamówienia</w:t>
      </w:r>
      <w:r w:rsidR="00737C5E">
        <w:rPr>
          <w:rFonts w:cstheme="minorHAnsi"/>
          <w:sz w:val="24"/>
          <w:szCs w:val="24"/>
        </w:rPr>
        <w:t xml:space="preserve"> jeśli zaoferowane ceny nie przekroczą środków zaplanowanych na ten cel w budżecie projektu</w:t>
      </w:r>
      <w:r>
        <w:rPr>
          <w:rFonts w:cstheme="minorHAnsi"/>
          <w:sz w:val="24"/>
          <w:szCs w:val="24"/>
        </w:rPr>
        <w:t>.</w:t>
      </w:r>
      <w:r w:rsidR="00737C5E" w:rsidRPr="00737C5E">
        <w:rPr>
          <w:rFonts w:cstheme="minorHAnsi"/>
          <w:color w:val="000000"/>
          <w:sz w:val="24"/>
          <w:szCs w:val="24"/>
        </w:rPr>
        <w:t xml:space="preserve"> </w:t>
      </w:r>
      <w:r w:rsidR="00737C5E" w:rsidRPr="00BE0A40">
        <w:rPr>
          <w:rFonts w:cstheme="minorHAnsi"/>
          <w:color w:val="000000"/>
          <w:sz w:val="24"/>
          <w:szCs w:val="24"/>
        </w:rPr>
        <w:t>Jeżeli zaoferowana cena</w:t>
      </w:r>
      <w:r w:rsidR="00737C5E">
        <w:rPr>
          <w:rFonts w:cstheme="minorHAnsi"/>
          <w:color w:val="000000"/>
          <w:sz w:val="24"/>
          <w:szCs w:val="24"/>
        </w:rPr>
        <w:t>/ceny</w:t>
      </w:r>
      <w:r w:rsidR="00737C5E" w:rsidRPr="00BE0A40">
        <w:rPr>
          <w:rFonts w:cstheme="minorHAnsi"/>
          <w:color w:val="000000"/>
          <w:sz w:val="24"/>
          <w:szCs w:val="24"/>
        </w:rPr>
        <w:t xml:space="preserve"> przekroczy</w:t>
      </w:r>
      <w:r w:rsidR="00737C5E">
        <w:rPr>
          <w:rFonts w:cstheme="minorHAnsi"/>
          <w:color w:val="000000"/>
          <w:sz w:val="24"/>
          <w:szCs w:val="24"/>
        </w:rPr>
        <w:t>/przekroczą</w:t>
      </w:r>
      <w:r w:rsidR="00737C5E" w:rsidRPr="00BE0A40">
        <w:rPr>
          <w:rFonts w:cstheme="minorHAnsi"/>
          <w:color w:val="000000"/>
          <w:sz w:val="24"/>
          <w:szCs w:val="24"/>
        </w:rPr>
        <w:t xml:space="preserve"> kwoty przewidziane w budżecie projektu Zamawiający rozpocznie negocjacje </w:t>
      </w:r>
      <w:r w:rsidR="00737C5E">
        <w:rPr>
          <w:rFonts w:cstheme="minorHAnsi"/>
          <w:color w:val="000000"/>
          <w:sz w:val="24"/>
          <w:szCs w:val="24"/>
        </w:rPr>
        <w:t>ze wszystkimi</w:t>
      </w:r>
      <w:r w:rsidR="00737C5E" w:rsidRPr="00BE0A40">
        <w:rPr>
          <w:rFonts w:cstheme="minorHAnsi"/>
          <w:color w:val="000000"/>
          <w:sz w:val="24"/>
          <w:szCs w:val="24"/>
        </w:rPr>
        <w:t xml:space="preserve"> oferentami. Jeżeli w wyniku negocjacji nie uda się osiągnąć </w:t>
      </w:r>
      <w:r w:rsidR="001B216E">
        <w:rPr>
          <w:rFonts w:cstheme="minorHAnsi"/>
          <w:color w:val="000000"/>
          <w:sz w:val="24"/>
          <w:szCs w:val="24"/>
        </w:rPr>
        <w:t>konsensusu</w:t>
      </w:r>
      <w:r w:rsidR="00737C5E" w:rsidRPr="00BE0A40">
        <w:rPr>
          <w:rFonts w:cstheme="minorHAnsi"/>
          <w:color w:val="000000"/>
          <w:sz w:val="24"/>
          <w:szCs w:val="24"/>
        </w:rPr>
        <w:t>, zapytanie ofertowe w danej części uznaje się za nieważne.</w:t>
      </w:r>
    </w:p>
    <w:p w14:paraId="6D7B4594" w14:textId="3974D11E" w:rsidR="0003412F" w:rsidRPr="00BE0A40" w:rsidRDefault="004A0637" w:rsidP="000D3078">
      <w:p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2</w:t>
      </w:r>
      <w:r w:rsidR="0003412F" w:rsidRPr="00BE0A40">
        <w:rPr>
          <w:rFonts w:cstheme="minorHAnsi"/>
          <w:color w:val="000000"/>
          <w:sz w:val="24"/>
          <w:szCs w:val="24"/>
        </w:rPr>
        <w:t>. Zamawiający odrzuci ofertę, jeżeli:</w:t>
      </w:r>
    </w:p>
    <w:p w14:paraId="2D2927D1" w14:textId="35F95558" w:rsidR="0003412F" w:rsidRDefault="0003412F"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jest niezgodna z treścią opisu przedmiotu zamówienia i niniejszym ogłoszeniem,</w:t>
      </w:r>
    </w:p>
    <w:p w14:paraId="394BF24D" w14:textId="5319632B" w:rsidR="00670804" w:rsidRPr="00BE0A40" w:rsidRDefault="00670804"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Pr>
          <w:rFonts w:cstheme="minorHAnsi"/>
          <w:color w:val="000000"/>
          <w:sz w:val="24"/>
          <w:szCs w:val="24"/>
        </w:rPr>
        <w:t>nie spełnia wymogów formalnych,</w:t>
      </w:r>
    </w:p>
    <w:p w14:paraId="1EE949E1" w14:textId="77777777" w:rsidR="0003412F" w:rsidRPr="00BE0A40" w:rsidRDefault="0003412F"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nie odpowiada warunkom udziału w postępowaniu,</w:t>
      </w:r>
    </w:p>
    <w:p w14:paraId="76C4051E" w14:textId="77777777" w:rsidR="0003412F" w:rsidRPr="00BE0A40" w:rsidRDefault="0003412F"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 xml:space="preserve">jej złożenie stanowi czyn nieuczciwej konkurencji w rozumieniu przepisów </w:t>
      </w:r>
      <w:r w:rsidRPr="00BE0A40">
        <w:rPr>
          <w:rFonts w:cstheme="minorHAnsi"/>
          <w:color w:val="000000"/>
          <w:sz w:val="24"/>
          <w:szCs w:val="24"/>
        </w:rPr>
        <w:br/>
        <w:t>o zwalczaniu nieuczciwej konkurencji,</w:t>
      </w:r>
    </w:p>
    <w:p w14:paraId="59053B92" w14:textId="4ACB4591" w:rsidR="0003412F" w:rsidRPr="00BE0A40" w:rsidRDefault="00BB5F71"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oferent</w:t>
      </w:r>
      <w:r w:rsidR="0003412F" w:rsidRPr="00BE0A40">
        <w:rPr>
          <w:rFonts w:cstheme="minorHAnsi"/>
          <w:color w:val="000000"/>
          <w:sz w:val="24"/>
          <w:szCs w:val="24"/>
        </w:rPr>
        <w:t xml:space="preserve"> został wykluczony z postępowania,</w:t>
      </w:r>
    </w:p>
    <w:p w14:paraId="38CB2AA1" w14:textId="77777777" w:rsidR="0003412F" w:rsidRPr="00BE0A40" w:rsidRDefault="0003412F"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oferta wpłynęła po terminie składania ofert,</w:t>
      </w:r>
    </w:p>
    <w:p w14:paraId="652F2D1D" w14:textId="772A75EC" w:rsidR="0003412F" w:rsidRPr="00BE0A40" w:rsidRDefault="0003412F" w:rsidP="000D3078">
      <w:pPr>
        <w:pStyle w:val="Akapitzlist"/>
        <w:numPr>
          <w:ilvl w:val="0"/>
          <w:numId w:val="34"/>
        </w:numPr>
        <w:autoSpaceDE w:val="0"/>
        <w:autoSpaceDN w:val="0"/>
        <w:adjustRightInd w:val="0"/>
        <w:spacing w:after="0" w:line="360" w:lineRule="auto"/>
        <w:jc w:val="both"/>
        <w:rPr>
          <w:rFonts w:cstheme="minorHAnsi"/>
          <w:color w:val="000000"/>
          <w:sz w:val="24"/>
          <w:szCs w:val="24"/>
        </w:rPr>
      </w:pPr>
      <w:r w:rsidRPr="00BE0A40">
        <w:rPr>
          <w:rFonts w:cstheme="minorHAnsi"/>
          <w:color w:val="000000"/>
          <w:sz w:val="24"/>
          <w:szCs w:val="24"/>
        </w:rPr>
        <w:t xml:space="preserve">w przypadku przedstawienia przez </w:t>
      </w:r>
      <w:r w:rsidR="00BB5F71" w:rsidRPr="00BE0A40">
        <w:rPr>
          <w:rFonts w:cstheme="minorHAnsi"/>
          <w:color w:val="000000"/>
          <w:sz w:val="24"/>
          <w:szCs w:val="24"/>
        </w:rPr>
        <w:t>oferenta</w:t>
      </w:r>
      <w:r w:rsidRPr="00BE0A40">
        <w:rPr>
          <w:rFonts w:cstheme="minorHAnsi"/>
          <w:color w:val="000000"/>
          <w:sz w:val="24"/>
          <w:szCs w:val="24"/>
        </w:rPr>
        <w:t xml:space="preserve"> informacji nieprawdziwych.</w:t>
      </w:r>
    </w:p>
    <w:p w14:paraId="42F37014" w14:textId="0EC29DBD" w:rsidR="0003412F" w:rsidRPr="00BE0A40" w:rsidRDefault="004A0637" w:rsidP="000D3078">
      <w:pPr>
        <w:pStyle w:val="Default"/>
        <w:spacing w:after="71" w:line="360" w:lineRule="auto"/>
        <w:jc w:val="both"/>
        <w:rPr>
          <w:rFonts w:asciiTheme="minorHAnsi" w:hAnsiTheme="minorHAnsi" w:cstheme="minorHAnsi"/>
        </w:rPr>
      </w:pPr>
      <w:r>
        <w:rPr>
          <w:rFonts w:asciiTheme="minorHAnsi" w:hAnsiTheme="minorHAnsi" w:cstheme="minorHAnsi"/>
        </w:rPr>
        <w:t>3</w:t>
      </w:r>
      <w:r w:rsidR="0003412F" w:rsidRPr="00BE0A40">
        <w:rPr>
          <w:rFonts w:asciiTheme="minorHAnsi" w:hAnsiTheme="minorHAnsi" w:cstheme="minorHAnsi"/>
        </w:rPr>
        <w:t xml:space="preserve">.  Zamawiający dopuszcza możliwość składania ofert częściowych. </w:t>
      </w:r>
      <w:r w:rsidR="00BB5F71" w:rsidRPr="00BE0A40">
        <w:rPr>
          <w:rFonts w:asciiTheme="minorHAnsi" w:hAnsiTheme="minorHAnsi" w:cstheme="minorHAnsi"/>
        </w:rPr>
        <w:t>Oferent</w:t>
      </w:r>
      <w:r w:rsidR="0003412F" w:rsidRPr="00BE0A40">
        <w:rPr>
          <w:rFonts w:asciiTheme="minorHAnsi" w:hAnsiTheme="minorHAnsi" w:cstheme="minorHAnsi"/>
        </w:rPr>
        <w:t xml:space="preserve"> może złożyć tylko jedną ofertę na daną część zamówienia. </w:t>
      </w:r>
      <w:r w:rsidR="00BB5F71" w:rsidRPr="00BE0A40">
        <w:rPr>
          <w:rFonts w:asciiTheme="minorHAnsi" w:hAnsiTheme="minorHAnsi" w:cstheme="minorHAnsi"/>
        </w:rPr>
        <w:t>Oferent</w:t>
      </w:r>
      <w:r w:rsidR="0003412F" w:rsidRPr="00BE0A40">
        <w:rPr>
          <w:rFonts w:asciiTheme="minorHAnsi" w:hAnsiTheme="minorHAnsi" w:cstheme="minorHAnsi"/>
        </w:rPr>
        <w:t xml:space="preserve"> może złożyć oferty częściowe na jedną lub większą liczbę części zamówienia. </w:t>
      </w:r>
    </w:p>
    <w:p w14:paraId="101F9360" w14:textId="0F07E57C" w:rsidR="0003412F" w:rsidRDefault="004A0637" w:rsidP="000D3078">
      <w:pPr>
        <w:pStyle w:val="Default"/>
        <w:spacing w:after="71" w:line="360" w:lineRule="auto"/>
        <w:jc w:val="both"/>
        <w:rPr>
          <w:rFonts w:asciiTheme="minorHAnsi" w:hAnsiTheme="minorHAnsi" w:cstheme="minorHAnsi"/>
        </w:rPr>
      </w:pPr>
      <w:r>
        <w:rPr>
          <w:rFonts w:asciiTheme="minorHAnsi" w:hAnsiTheme="minorHAnsi" w:cstheme="minorHAnsi"/>
        </w:rPr>
        <w:t>4</w:t>
      </w:r>
      <w:r w:rsidR="0003412F" w:rsidRPr="00BE0A40">
        <w:rPr>
          <w:rFonts w:asciiTheme="minorHAnsi" w:hAnsiTheme="minorHAnsi" w:cstheme="minorHAnsi"/>
        </w:rPr>
        <w:t xml:space="preserve">. Zamawiający nie dopuszcza składania ofert wariantowych. </w:t>
      </w:r>
    </w:p>
    <w:p w14:paraId="3CFB8F07" w14:textId="5B708C8C" w:rsidR="00670804" w:rsidRDefault="00670804" w:rsidP="00670804">
      <w:pPr>
        <w:spacing w:after="0" w:line="360" w:lineRule="auto"/>
        <w:jc w:val="both"/>
        <w:rPr>
          <w:rFonts w:cstheme="minorHAnsi"/>
          <w:sz w:val="24"/>
          <w:szCs w:val="24"/>
        </w:rPr>
      </w:pPr>
      <w:r>
        <w:rPr>
          <w:rFonts w:cstheme="minorHAnsi"/>
          <w:sz w:val="24"/>
          <w:szCs w:val="24"/>
        </w:rPr>
        <w:t xml:space="preserve">5. </w:t>
      </w:r>
      <w:r w:rsidRPr="0073207A">
        <w:rPr>
          <w:rFonts w:cstheme="minorHAnsi"/>
          <w:sz w:val="24"/>
          <w:szCs w:val="24"/>
        </w:rPr>
        <w:t xml:space="preserve">Zamawiający zastrzega sobie prawo do poprawienia w ofercie: </w:t>
      </w:r>
      <w:r>
        <w:rPr>
          <w:rFonts w:cstheme="minorHAnsi"/>
          <w:sz w:val="24"/>
          <w:szCs w:val="24"/>
        </w:rPr>
        <w:t xml:space="preserve">oczywistych omyłek pisarskich, </w:t>
      </w:r>
      <w:r w:rsidRPr="0073207A">
        <w:rPr>
          <w:rFonts w:cstheme="minorHAnsi"/>
          <w:sz w:val="24"/>
          <w:szCs w:val="24"/>
        </w:rPr>
        <w:t xml:space="preserve">oczywistych omyłek rachunkowych; z uwzględnieniem konsekwencji </w:t>
      </w:r>
      <w:r w:rsidRPr="0073207A">
        <w:rPr>
          <w:rFonts w:cstheme="minorHAnsi"/>
          <w:sz w:val="24"/>
          <w:szCs w:val="24"/>
        </w:rPr>
        <w:lastRenderedPageBreak/>
        <w:t>rachunkowych dokona</w:t>
      </w:r>
      <w:r>
        <w:rPr>
          <w:rFonts w:cstheme="minorHAnsi"/>
          <w:sz w:val="24"/>
          <w:szCs w:val="24"/>
        </w:rPr>
        <w:t xml:space="preserve">nych </w:t>
      </w:r>
      <w:r w:rsidRPr="0073207A">
        <w:rPr>
          <w:rFonts w:cstheme="minorHAnsi"/>
          <w:sz w:val="24"/>
          <w:szCs w:val="24"/>
        </w:rPr>
        <w:t xml:space="preserve">poprawek; innych omyłek polegających na niezgodności </w:t>
      </w:r>
      <w:r>
        <w:rPr>
          <w:rFonts w:cstheme="minorHAnsi"/>
          <w:sz w:val="24"/>
          <w:szCs w:val="24"/>
        </w:rPr>
        <w:t xml:space="preserve">oferty z zapytaniem ofertowym, </w:t>
      </w:r>
      <w:r w:rsidRPr="0073207A">
        <w:rPr>
          <w:rFonts w:cstheme="minorHAnsi"/>
          <w:sz w:val="24"/>
          <w:szCs w:val="24"/>
        </w:rPr>
        <w:t>niepowodujących istotnych zmian w treści oferty.</w:t>
      </w:r>
    </w:p>
    <w:p w14:paraId="07CCC096" w14:textId="63818DFE" w:rsidR="00670804" w:rsidRPr="00670804" w:rsidRDefault="00670804" w:rsidP="00670804">
      <w:pPr>
        <w:spacing w:after="0" w:line="360" w:lineRule="auto"/>
        <w:jc w:val="both"/>
        <w:rPr>
          <w:rFonts w:cstheme="minorHAnsi"/>
          <w:sz w:val="24"/>
          <w:szCs w:val="24"/>
        </w:rPr>
      </w:pPr>
      <w:r>
        <w:rPr>
          <w:rFonts w:cstheme="minorHAnsi"/>
          <w:sz w:val="24"/>
          <w:szCs w:val="24"/>
        </w:rPr>
        <w:t xml:space="preserve">6. </w:t>
      </w:r>
      <w:r w:rsidRPr="0073207A">
        <w:rPr>
          <w:rFonts w:cstheme="minorHAnsi"/>
          <w:sz w:val="24"/>
          <w:szCs w:val="24"/>
        </w:rPr>
        <w:t>W toku badania i oceny ofert zamawiający może żądać od w</w:t>
      </w:r>
      <w:r>
        <w:rPr>
          <w:rFonts w:cstheme="minorHAnsi"/>
          <w:sz w:val="24"/>
          <w:szCs w:val="24"/>
        </w:rPr>
        <w:t xml:space="preserve">ykonawców dodatkowych wyjaśnień </w:t>
      </w:r>
      <w:r w:rsidRPr="0073207A">
        <w:rPr>
          <w:rFonts w:cstheme="minorHAnsi"/>
          <w:sz w:val="24"/>
          <w:szCs w:val="24"/>
        </w:rPr>
        <w:t>lub uzupełnień dotyczących dokumentów lub oświadczeń lub treś</w:t>
      </w:r>
      <w:r>
        <w:rPr>
          <w:rFonts w:cstheme="minorHAnsi"/>
          <w:sz w:val="24"/>
          <w:szCs w:val="24"/>
        </w:rPr>
        <w:t>ci złożonych ofert</w:t>
      </w:r>
      <w:r w:rsidRPr="0073207A">
        <w:rPr>
          <w:rFonts w:cstheme="minorHAnsi"/>
          <w:sz w:val="24"/>
          <w:szCs w:val="24"/>
        </w:rPr>
        <w:t>.</w:t>
      </w:r>
    </w:p>
    <w:p w14:paraId="47046E2A" w14:textId="76B1E3DF" w:rsidR="006A15B7" w:rsidRPr="00BE0A40" w:rsidRDefault="00670804" w:rsidP="000D3078">
      <w:pPr>
        <w:pStyle w:val="Default"/>
        <w:spacing w:after="71" w:line="360" w:lineRule="auto"/>
        <w:jc w:val="both"/>
        <w:rPr>
          <w:rFonts w:asciiTheme="minorHAnsi" w:hAnsiTheme="minorHAnsi" w:cstheme="minorHAnsi"/>
        </w:rPr>
      </w:pPr>
      <w:r>
        <w:rPr>
          <w:rFonts w:asciiTheme="minorHAnsi" w:hAnsiTheme="minorHAnsi" w:cstheme="minorHAnsi"/>
        </w:rPr>
        <w:t>7</w:t>
      </w:r>
      <w:r w:rsidR="00814AEA" w:rsidRPr="00BE0A40">
        <w:rPr>
          <w:rFonts w:asciiTheme="minorHAnsi" w:hAnsiTheme="minorHAnsi" w:cstheme="minorHAnsi"/>
        </w:rPr>
        <w:t xml:space="preserve">. W przypadku gdy Zamawiający uzna, iż wycena oferty zawiera rażąco niską cenę w stosunku do przedmiotu zamówienia, Zamawiający zwróci się do </w:t>
      </w:r>
      <w:r w:rsidR="00BB5F71" w:rsidRPr="00BE0A40">
        <w:rPr>
          <w:rFonts w:asciiTheme="minorHAnsi" w:hAnsiTheme="minorHAnsi" w:cstheme="minorHAnsi"/>
        </w:rPr>
        <w:t xml:space="preserve">Oferenta </w:t>
      </w:r>
      <w:r w:rsidR="00814AEA" w:rsidRPr="00BE0A40">
        <w:rPr>
          <w:rFonts w:asciiTheme="minorHAnsi" w:hAnsiTheme="minorHAnsi" w:cstheme="minorHAnsi"/>
        </w:rPr>
        <w:t>z wnioskiem o wyjaśnienie w wyznaczonym terminie. Cenę uznaje się za rażąco niską, jeżeli jest niższa, o co najmniej 30% od szacowanej wartości zamówienia lub średniej arytmetycznej cen wszystkich pozostałych złożonych ofert.</w:t>
      </w:r>
    </w:p>
    <w:p w14:paraId="1CA3CD19" w14:textId="4ADDBA45" w:rsidR="0003412F" w:rsidRPr="001416B5" w:rsidRDefault="0003412F" w:rsidP="000D3078">
      <w:pPr>
        <w:spacing w:after="0" w:line="360" w:lineRule="auto"/>
        <w:jc w:val="both"/>
        <w:rPr>
          <w:rFonts w:cstheme="minorHAnsi"/>
          <w:b/>
          <w:sz w:val="24"/>
          <w:szCs w:val="24"/>
        </w:rPr>
      </w:pPr>
      <w:r w:rsidRPr="001416B5">
        <w:rPr>
          <w:rFonts w:cstheme="minorHAnsi"/>
          <w:b/>
          <w:sz w:val="24"/>
          <w:szCs w:val="24"/>
        </w:rPr>
        <w:t>X</w:t>
      </w:r>
      <w:r w:rsidR="00664EC8" w:rsidRPr="001416B5">
        <w:rPr>
          <w:rFonts w:cstheme="minorHAnsi"/>
          <w:b/>
          <w:sz w:val="24"/>
          <w:szCs w:val="24"/>
        </w:rPr>
        <w:t>II</w:t>
      </w:r>
      <w:r w:rsidRPr="001416B5">
        <w:rPr>
          <w:rFonts w:cstheme="minorHAnsi"/>
          <w:b/>
          <w:sz w:val="24"/>
          <w:szCs w:val="24"/>
        </w:rPr>
        <w:t xml:space="preserve">. MIEJSCE I SPOSÓB SKŁADANIA OFERT: </w:t>
      </w:r>
    </w:p>
    <w:p w14:paraId="373FBD83" w14:textId="0CBF0E88" w:rsidR="001416B5" w:rsidRPr="001416B5" w:rsidRDefault="001416B5" w:rsidP="001416B5">
      <w:pPr>
        <w:pStyle w:val="Default"/>
        <w:spacing w:after="71" w:line="360" w:lineRule="auto"/>
        <w:jc w:val="both"/>
        <w:rPr>
          <w:rFonts w:asciiTheme="minorHAnsi" w:hAnsiTheme="minorHAnsi" w:cstheme="minorHAnsi"/>
        </w:rPr>
      </w:pPr>
      <w:r>
        <w:rPr>
          <w:rFonts w:asciiTheme="minorHAnsi" w:hAnsiTheme="minorHAnsi" w:cstheme="minorHAnsi"/>
        </w:rPr>
        <w:t xml:space="preserve">1. </w:t>
      </w:r>
      <w:r w:rsidRPr="006A15B7">
        <w:rPr>
          <w:rFonts w:ascii="Calibri" w:eastAsia="Times New Roman" w:hAnsi="Calibri" w:cs="Calibri"/>
          <w:lang w:eastAsia="pl-PL"/>
        </w:rPr>
        <w:t>Oferty wraz z pozostałymi załącznikami do zapytania, należy składać wyłącznie poprzez Bazę konkurencyjności</w:t>
      </w:r>
      <w:r>
        <w:rPr>
          <w:rFonts w:ascii="Calibri" w:eastAsia="Times New Roman" w:hAnsi="Calibri" w:cs="Calibri"/>
          <w:lang w:eastAsia="pl-PL"/>
        </w:rPr>
        <w:t>.</w:t>
      </w:r>
    </w:p>
    <w:p w14:paraId="3F305C4B" w14:textId="77777777" w:rsidR="0003412F" w:rsidRPr="001416B5" w:rsidRDefault="0003412F" w:rsidP="000D3078">
      <w:pPr>
        <w:pStyle w:val="Default"/>
        <w:spacing w:after="71" w:line="360" w:lineRule="auto"/>
        <w:jc w:val="both"/>
        <w:rPr>
          <w:rFonts w:asciiTheme="minorHAnsi" w:hAnsiTheme="minorHAnsi" w:cstheme="minorHAnsi"/>
        </w:rPr>
      </w:pPr>
      <w:r w:rsidRPr="001416B5">
        <w:rPr>
          <w:rFonts w:asciiTheme="minorHAnsi" w:hAnsiTheme="minorHAnsi" w:cstheme="minorHAnsi"/>
        </w:rPr>
        <w:t xml:space="preserve">2. Oferta musi być sporządzona w języku polskim z zachowaniem formy pisemnej pod rygorem nieważności. </w:t>
      </w:r>
    </w:p>
    <w:p w14:paraId="1CCDCC3A" w14:textId="77777777" w:rsidR="001416B5" w:rsidRDefault="0003412F" w:rsidP="001416B5">
      <w:pPr>
        <w:pStyle w:val="Default"/>
        <w:spacing w:line="360" w:lineRule="auto"/>
        <w:jc w:val="both"/>
        <w:rPr>
          <w:rFonts w:asciiTheme="minorHAnsi" w:hAnsiTheme="minorHAnsi" w:cstheme="minorHAnsi"/>
        </w:rPr>
      </w:pPr>
      <w:r w:rsidRPr="001416B5">
        <w:rPr>
          <w:rFonts w:asciiTheme="minorHAnsi" w:hAnsiTheme="minorHAnsi" w:cstheme="minorHAnsi"/>
        </w:rPr>
        <w:t xml:space="preserve">3. Oferta wraz z załącznikami musi być czytelna. </w:t>
      </w:r>
    </w:p>
    <w:p w14:paraId="0B1F2CE8" w14:textId="77777777" w:rsidR="001416B5" w:rsidRDefault="001416B5" w:rsidP="001416B5">
      <w:pPr>
        <w:pStyle w:val="Default"/>
        <w:spacing w:line="360" w:lineRule="auto"/>
        <w:jc w:val="both"/>
        <w:rPr>
          <w:rFonts w:asciiTheme="minorHAnsi" w:hAnsiTheme="minorHAnsi" w:cstheme="minorHAnsi"/>
        </w:rPr>
      </w:pPr>
      <w:r w:rsidRPr="001416B5">
        <w:rPr>
          <w:rFonts w:asciiTheme="minorHAnsi" w:hAnsiTheme="minorHAnsi" w:cstheme="minorHAnsi"/>
        </w:rPr>
        <w:t>4</w:t>
      </w:r>
      <w:r w:rsidR="003A5593" w:rsidRPr="001416B5">
        <w:rPr>
          <w:rFonts w:asciiTheme="minorHAnsi" w:hAnsiTheme="minorHAnsi" w:cstheme="minorHAnsi"/>
        </w:rPr>
        <w:t>. Oferta wraz z załącznikami powinna być podpisana przez Wykonawcę przy użyciu podpisu</w:t>
      </w:r>
      <w:r w:rsidRPr="001416B5">
        <w:rPr>
          <w:rFonts w:asciiTheme="minorHAnsi" w:hAnsiTheme="minorHAnsi" w:cstheme="minorHAnsi"/>
        </w:rPr>
        <w:t xml:space="preserve"> </w:t>
      </w:r>
      <w:r w:rsidR="003A5593" w:rsidRPr="001416B5">
        <w:rPr>
          <w:rFonts w:asciiTheme="minorHAnsi" w:hAnsiTheme="minorHAnsi" w:cstheme="minorHAnsi"/>
        </w:rPr>
        <w:t xml:space="preserve">kwalifikowanego lub profilu zaufanego </w:t>
      </w:r>
      <w:proofErr w:type="spellStart"/>
      <w:r w:rsidR="003A5593" w:rsidRPr="001416B5">
        <w:rPr>
          <w:rFonts w:asciiTheme="minorHAnsi" w:hAnsiTheme="minorHAnsi" w:cstheme="minorHAnsi"/>
        </w:rPr>
        <w:t>ePUAP</w:t>
      </w:r>
      <w:proofErr w:type="spellEnd"/>
      <w:r w:rsidR="003A5593" w:rsidRPr="001416B5">
        <w:rPr>
          <w:rFonts w:asciiTheme="minorHAnsi" w:hAnsiTheme="minorHAnsi" w:cstheme="minorHAnsi"/>
        </w:rPr>
        <w:t xml:space="preserve"> lub podpisu osobistego lub odręcznie (w przypadku oferty podpisanej przez inną osobę/by należy dołączyć pełnomocnictwo od Wykonawcy).</w:t>
      </w:r>
      <w:r w:rsidRPr="001416B5">
        <w:rPr>
          <w:rFonts w:asciiTheme="minorHAnsi" w:hAnsiTheme="minorHAnsi" w:cstheme="minorHAnsi"/>
        </w:rPr>
        <w:t xml:space="preserve"> Wpisanie komputerowo nazwiska lub danych oferenta bez odręcznego podpisu nie będzie traktowane jako podpisanie dokumentu</w:t>
      </w:r>
    </w:p>
    <w:p w14:paraId="6ABE5A72" w14:textId="42DE128B" w:rsidR="001416B5" w:rsidRDefault="001416B5" w:rsidP="001416B5">
      <w:pPr>
        <w:pStyle w:val="Default"/>
        <w:spacing w:line="360" w:lineRule="auto"/>
        <w:jc w:val="both"/>
        <w:rPr>
          <w:rFonts w:asciiTheme="minorHAnsi" w:hAnsiTheme="minorHAnsi" w:cstheme="minorHAnsi"/>
        </w:rPr>
      </w:pPr>
      <w:r>
        <w:rPr>
          <w:rFonts w:asciiTheme="minorHAnsi" w:hAnsiTheme="minorHAnsi" w:cstheme="minorHAnsi"/>
        </w:rPr>
        <w:t>5</w:t>
      </w:r>
      <w:r w:rsidR="003A5593" w:rsidRPr="001416B5">
        <w:rPr>
          <w:rFonts w:asciiTheme="minorHAnsi" w:hAnsiTheme="minorHAnsi" w:cstheme="minorHAnsi"/>
        </w:rPr>
        <w:t xml:space="preserve">. W ramach postępowania oceniane będą wyłącznie oferty złożone w terminie określonym </w:t>
      </w:r>
      <w:r w:rsidR="00782DAA">
        <w:rPr>
          <w:rFonts w:asciiTheme="minorHAnsi" w:hAnsiTheme="minorHAnsi" w:cstheme="minorHAnsi"/>
        </w:rPr>
        <w:t>w zapytanie ofertowym</w:t>
      </w:r>
      <w:r w:rsidR="003A5593" w:rsidRPr="001416B5">
        <w:rPr>
          <w:rFonts w:asciiTheme="minorHAnsi" w:hAnsiTheme="minorHAnsi" w:cstheme="minorHAnsi"/>
        </w:rPr>
        <w:t>, kompletne i wypełnione na drukach stanowiących załączniki do zapytania.</w:t>
      </w:r>
    </w:p>
    <w:p w14:paraId="202D2B40" w14:textId="77777777" w:rsidR="001416B5" w:rsidRDefault="001416B5" w:rsidP="001416B5">
      <w:pPr>
        <w:pStyle w:val="Default"/>
        <w:spacing w:line="360" w:lineRule="auto"/>
        <w:jc w:val="both"/>
        <w:rPr>
          <w:rFonts w:asciiTheme="minorHAnsi" w:hAnsiTheme="minorHAnsi" w:cstheme="minorHAnsi"/>
        </w:rPr>
      </w:pPr>
      <w:r>
        <w:rPr>
          <w:rFonts w:asciiTheme="minorHAnsi" w:hAnsiTheme="minorHAnsi" w:cstheme="minorHAnsi"/>
        </w:rPr>
        <w:t>6</w:t>
      </w:r>
      <w:r w:rsidR="003A5593" w:rsidRPr="001416B5">
        <w:rPr>
          <w:rFonts w:asciiTheme="minorHAnsi" w:hAnsiTheme="minorHAnsi" w:cstheme="minorHAnsi"/>
        </w:rPr>
        <w:t>. Zamawiający może w każdym czasie zmienić treść zapytania ofertowego. Dokonane w ten sposób zmiany Zamawiający zamieszcza za pośrednictwem Bazy Konkurencyjności https://bazakonkurencyjnosci.funduszeeuropejskie.gov.pl/. Dokonane w ten sposób zmiany są dla Wykonawców wiążące.</w:t>
      </w:r>
    </w:p>
    <w:p w14:paraId="2B91E307" w14:textId="05A4BA7D" w:rsidR="001416B5" w:rsidRDefault="001416B5" w:rsidP="001416B5">
      <w:pPr>
        <w:pStyle w:val="Default"/>
        <w:spacing w:line="360" w:lineRule="auto"/>
        <w:jc w:val="both"/>
        <w:rPr>
          <w:rFonts w:asciiTheme="minorHAnsi" w:hAnsiTheme="minorHAnsi" w:cstheme="minorHAnsi"/>
        </w:rPr>
      </w:pPr>
      <w:r>
        <w:rPr>
          <w:rFonts w:asciiTheme="minorHAnsi" w:hAnsiTheme="minorHAnsi" w:cstheme="minorHAnsi"/>
        </w:rPr>
        <w:t>7.</w:t>
      </w:r>
      <w:r w:rsidR="00782DAA">
        <w:rPr>
          <w:rFonts w:asciiTheme="minorHAnsi" w:hAnsiTheme="minorHAnsi" w:cstheme="minorHAnsi"/>
        </w:rPr>
        <w:t xml:space="preserve"> </w:t>
      </w:r>
      <w:r w:rsidR="003A5593" w:rsidRPr="001416B5">
        <w:rPr>
          <w:rFonts w:asciiTheme="minorHAnsi" w:hAnsiTheme="minorHAnsi" w:cstheme="minorHAnsi"/>
        </w:rPr>
        <w:t xml:space="preserve">Wykonawcy zobowiązani są do monitorowania strony https://bazakonkurencyjnosci.funduszeeuropejskie.gov.pl i niniejszego ogłoszenia pod kątem wyjaśnień i modyfikacji zapytania ofertowego. Wszelkie ryzyko i negatywne skutki, </w:t>
      </w:r>
      <w:r w:rsidR="003A5593" w:rsidRPr="001416B5">
        <w:rPr>
          <w:rFonts w:asciiTheme="minorHAnsi" w:hAnsiTheme="minorHAnsi" w:cstheme="minorHAnsi"/>
        </w:rPr>
        <w:lastRenderedPageBreak/>
        <w:t>związane z niedochowaniem przez Wykonawcę przedmiotowego obowiązku obciążają Wykonawcę.</w:t>
      </w:r>
    </w:p>
    <w:p w14:paraId="59B7C9A1" w14:textId="373C57A8" w:rsidR="0003412F" w:rsidRPr="001416B5" w:rsidRDefault="001416B5" w:rsidP="001416B5">
      <w:pPr>
        <w:pStyle w:val="Default"/>
        <w:spacing w:line="360" w:lineRule="auto"/>
        <w:jc w:val="both"/>
        <w:rPr>
          <w:rFonts w:asciiTheme="minorHAnsi" w:hAnsiTheme="minorHAnsi" w:cstheme="minorHAnsi"/>
        </w:rPr>
      </w:pPr>
      <w:r w:rsidRPr="001416B5">
        <w:rPr>
          <w:rFonts w:asciiTheme="minorHAnsi" w:hAnsiTheme="minorHAnsi" w:cstheme="minorHAnsi"/>
        </w:rPr>
        <w:t xml:space="preserve">8. </w:t>
      </w:r>
      <w:r w:rsidR="0003412F" w:rsidRPr="001416B5">
        <w:rPr>
          <w:rFonts w:asciiTheme="minorHAnsi" w:hAnsiTheme="minorHAnsi" w:cstheme="minorHAnsi"/>
        </w:rPr>
        <w:t>Pytania należy kierować</w:t>
      </w:r>
      <w:r w:rsidR="00702CF3" w:rsidRPr="001416B5">
        <w:rPr>
          <w:rFonts w:asciiTheme="minorHAnsi" w:hAnsiTheme="minorHAnsi" w:cstheme="minorHAnsi"/>
        </w:rPr>
        <w:t xml:space="preserve"> </w:t>
      </w:r>
      <w:r>
        <w:rPr>
          <w:rFonts w:asciiTheme="minorHAnsi" w:hAnsiTheme="minorHAnsi" w:cstheme="minorHAnsi"/>
        </w:rPr>
        <w:t xml:space="preserve">bezpośrednio przez Bazę Konkurencyjności lub </w:t>
      </w:r>
      <w:r w:rsidR="00702CF3" w:rsidRPr="001416B5">
        <w:rPr>
          <w:rFonts w:asciiTheme="minorHAnsi" w:hAnsiTheme="minorHAnsi" w:cstheme="minorHAnsi"/>
        </w:rPr>
        <w:t>do:</w:t>
      </w:r>
    </w:p>
    <w:p w14:paraId="7ABF0205" w14:textId="77777777" w:rsidR="0003412F" w:rsidRPr="00BE0A40" w:rsidRDefault="0003412F" w:rsidP="000D3078">
      <w:pPr>
        <w:autoSpaceDE w:val="0"/>
        <w:autoSpaceDN w:val="0"/>
        <w:adjustRightInd w:val="0"/>
        <w:spacing w:after="0" w:line="360" w:lineRule="auto"/>
        <w:jc w:val="both"/>
        <w:rPr>
          <w:rFonts w:cstheme="minorHAnsi"/>
          <w:color w:val="0000FF"/>
          <w:sz w:val="24"/>
          <w:szCs w:val="24"/>
        </w:rPr>
      </w:pPr>
      <w:r w:rsidRPr="00BE0A40">
        <w:rPr>
          <w:rFonts w:cstheme="minorHAnsi"/>
          <w:color w:val="000000"/>
          <w:sz w:val="24"/>
          <w:szCs w:val="24"/>
        </w:rPr>
        <w:t>Aleksandra Wąsik – tel. 691394633, e-mail: owasik@znp.edu.pl.</w:t>
      </w:r>
    </w:p>
    <w:p w14:paraId="01099BB3" w14:textId="2D7DD65B" w:rsidR="001416B5" w:rsidRPr="00BE0A40" w:rsidRDefault="001416B5" w:rsidP="000D3078">
      <w:pPr>
        <w:autoSpaceDE w:val="0"/>
        <w:autoSpaceDN w:val="0"/>
        <w:adjustRightInd w:val="0"/>
        <w:spacing w:after="0" w:line="360" w:lineRule="auto"/>
        <w:jc w:val="both"/>
        <w:rPr>
          <w:rFonts w:cstheme="minorHAnsi"/>
          <w:b/>
          <w:color w:val="000000"/>
          <w:sz w:val="24"/>
          <w:szCs w:val="24"/>
        </w:rPr>
      </w:pPr>
    </w:p>
    <w:p w14:paraId="613762AC" w14:textId="77777777" w:rsidR="00702CF3" w:rsidRPr="00BE0A40" w:rsidRDefault="00702CF3" w:rsidP="000D3078">
      <w:pPr>
        <w:autoSpaceDE w:val="0"/>
        <w:autoSpaceDN w:val="0"/>
        <w:adjustRightInd w:val="0"/>
        <w:spacing w:after="0" w:line="360" w:lineRule="auto"/>
        <w:jc w:val="both"/>
        <w:rPr>
          <w:rFonts w:cstheme="minorHAnsi"/>
          <w:b/>
          <w:color w:val="000000"/>
          <w:sz w:val="24"/>
          <w:szCs w:val="24"/>
        </w:rPr>
      </w:pPr>
    </w:p>
    <w:p w14:paraId="0CBD8689" w14:textId="77777777" w:rsidR="0003412F" w:rsidRPr="00BE0A40" w:rsidRDefault="0003412F" w:rsidP="000D3078">
      <w:pPr>
        <w:autoSpaceDE w:val="0"/>
        <w:autoSpaceDN w:val="0"/>
        <w:adjustRightInd w:val="0"/>
        <w:spacing w:after="0" w:line="360" w:lineRule="auto"/>
        <w:jc w:val="both"/>
        <w:rPr>
          <w:rFonts w:cstheme="minorHAnsi"/>
          <w:b/>
          <w:color w:val="000000"/>
          <w:sz w:val="24"/>
          <w:szCs w:val="24"/>
        </w:rPr>
      </w:pPr>
      <w:r w:rsidRPr="00BE0A40">
        <w:rPr>
          <w:rFonts w:cstheme="minorHAnsi"/>
          <w:b/>
          <w:color w:val="000000"/>
          <w:sz w:val="24"/>
          <w:szCs w:val="24"/>
        </w:rPr>
        <w:t>Załączniki:</w:t>
      </w:r>
    </w:p>
    <w:p w14:paraId="5DDEEE0A" w14:textId="18BB353D"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color w:val="000000"/>
          <w:sz w:val="24"/>
          <w:szCs w:val="24"/>
        </w:rPr>
        <w:t>Załącznik nr 1</w:t>
      </w:r>
      <w:r w:rsidRPr="00BE0A40">
        <w:rPr>
          <w:rFonts w:cstheme="minorHAnsi"/>
          <w:color w:val="000000"/>
          <w:sz w:val="24"/>
          <w:szCs w:val="24"/>
        </w:rPr>
        <w:t xml:space="preserve"> – </w:t>
      </w:r>
      <w:r w:rsidR="00423369" w:rsidRPr="00BE0A40">
        <w:rPr>
          <w:rFonts w:cstheme="minorHAnsi"/>
          <w:color w:val="000000"/>
          <w:sz w:val="24"/>
          <w:szCs w:val="24"/>
        </w:rPr>
        <w:t>Oświadczenie o spełnianiu warunków udziału</w:t>
      </w:r>
    </w:p>
    <w:p w14:paraId="4C5EDF48" w14:textId="77777777" w:rsidR="0003412F" w:rsidRPr="00BE0A40"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color w:val="000000"/>
          <w:sz w:val="24"/>
          <w:szCs w:val="24"/>
        </w:rPr>
        <w:t>Załącznik nr 2</w:t>
      </w:r>
      <w:r w:rsidRPr="00BE0A40">
        <w:rPr>
          <w:rFonts w:cstheme="minorHAnsi"/>
          <w:color w:val="000000"/>
          <w:sz w:val="24"/>
          <w:szCs w:val="24"/>
        </w:rPr>
        <w:t xml:space="preserve"> – Oświadczenie wykonawcy o braku podstaw do wykluczenia</w:t>
      </w:r>
    </w:p>
    <w:p w14:paraId="4ABEEBBF" w14:textId="12D26E34" w:rsidR="0003412F" w:rsidRDefault="0003412F" w:rsidP="000D3078">
      <w:pPr>
        <w:autoSpaceDE w:val="0"/>
        <w:autoSpaceDN w:val="0"/>
        <w:adjustRightInd w:val="0"/>
        <w:spacing w:after="0" w:line="360" w:lineRule="auto"/>
        <w:jc w:val="both"/>
        <w:rPr>
          <w:rFonts w:cstheme="minorHAnsi"/>
          <w:color w:val="000000"/>
          <w:sz w:val="24"/>
          <w:szCs w:val="24"/>
        </w:rPr>
      </w:pPr>
      <w:r w:rsidRPr="00BE0A40">
        <w:rPr>
          <w:rFonts w:cstheme="minorHAnsi"/>
          <w:b/>
          <w:color w:val="000000"/>
          <w:sz w:val="24"/>
          <w:szCs w:val="24"/>
        </w:rPr>
        <w:t xml:space="preserve">Załącznik nr </w:t>
      </w:r>
      <w:r w:rsidR="00584F19">
        <w:rPr>
          <w:rFonts w:cstheme="minorHAnsi"/>
          <w:b/>
          <w:color w:val="000000"/>
          <w:sz w:val="24"/>
          <w:szCs w:val="24"/>
        </w:rPr>
        <w:t>3</w:t>
      </w:r>
      <w:r w:rsidRPr="00BE0A40">
        <w:rPr>
          <w:rFonts w:cstheme="minorHAnsi"/>
          <w:color w:val="000000"/>
          <w:sz w:val="24"/>
          <w:szCs w:val="24"/>
        </w:rPr>
        <w:t xml:space="preserve"> – </w:t>
      </w:r>
      <w:r w:rsidR="00423369" w:rsidRPr="00BE0A40">
        <w:rPr>
          <w:rFonts w:cstheme="minorHAnsi"/>
          <w:color w:val="000000"/>
          <w:sz w:val="24"/>
          <w:szCs w:val="24"/>
        </w:rPr>
        <w:t>Formularz oferty</w:t>
      </w:r>
    </w:p>
    <w:p w14:paraId="388D5241" w14:textId="77777777" w:rsidR="007A17A2" w:rsidRPr="00E634E3" w:rsidRDefault="007A17A2" w:rsidP="007A17A2">
      <w:pPr>
        <w:spacing w:after="0" w:line="240" w:lineRule="auto"/>
        <w:rPr>
          <w:color w:val="000000"/>
          <w:sz w:val="24"/>
          <w:szCs w:val="24"/>
          <w:lang w:eastAsia="pl-PL"/>
        </w:rPr>
      </w:pPr>
      <w:r w:rsidRPr="007A17A2">
        <w:rPr>
          <w:b/>
          <w:color w:val="000000" w:themeColor="text1"/>
          <w:sz w:val="24"/>
          <w:szCs w:val="24"/>
          <w:lang w:eastAsia="pl-PL"/>
        </w:rPr>
        <w:t>Załącznik nr 4</w:t>
      </w:r>
      <w:r w:rsidRPr="00E634E3">
        <w:rPr>
          <w:color w:val="000000" w:themeColor="text1"/>
          <w:sz w:val="24"/>
          <w:szCs w:val="24"/>
          <w:lang w:eastAsia="pl-PL"/>
        </w:rPr>
        <w:t xml:space="preserve"> – </w:t>
      </w:r>
      <w:r>
        <w:rPr>
          <w:color w:val="000000" w:themeColor="text1"/>
          <w:sz w:val="24"/>
          <w:szCs w:val="24"/>
          <w:lang w:eastAsia="pl-PL"/>
        </w:rPr>
        <w:t>K</w:t>
      </w:r>
      <w:r w:rsidRPr="00E634E3">
        <w:rPr>
          <w:color w:val="000000" w:themeColor="text1"/>
          <w:sz w:val="24"/>
          <w:szCs w:val="24"/>
          <w:lang w:eastAsia="pl-PL"/>
        </w:rPr>
        <w:t>lauzula informacyjna</w:t>
      </w:r>
    </w:p>
    <w:p w14:paraId="20995F82" w14:textId="77777777" w:rsidR="007A17A2" w:rsidRDefault="007A17A2" w:rsidP="007A17A2">
      <w:pPr>
        <w:spacing w:after="0" w:line="240" w:lineRule="auto"/>
        <w:rPr>
          <w:b/>
          <w:sz w:val="24"/>
          <w:szCs w:val="24"/>
        </w:rPr>
      </w:pPr>
    </w:p>
    <w:p w14:paraId="3DA9DCED" w14:textId="77777777" w:rsidR="007A17A2" w:rsidRPr="00BE0A40" w:rsidRDefault="007A17A2" w:rsidP="000D3078">
      <w:pPr>
        <w:autoSpaceDE w:val="0"/>
        <w:autoSpaceDN w:val="0"/>
        <w:adjustRightInd w:val="0"/>
        <w:spacing w:after="0" w:line="360" w:lineRule="auto"/>
        <w:jc w:val="both"/>
        <w:rPr>
          <w:rFonts w:cstheme="minorHAnsi"/>
          <w:sz w:val="24"/>
          <w:szCs w:val="24"/>
        </w:rPr>
      </w:pPr>
    </w:p>
    <w:p w14:paraId="788FB4CE" w14:textId="77777777" w:rsidR="003F58FB" w:rsidRPr="00BE0A40" w:rsidRDefault="003F58FB" w:rsidP="000D3078">
      <w:pPr>
        <w:spacing w:line="360" w:lineRule="auto"/>
        <w:jc w:val="both"/>
        <w:rPr>
          <w:rFonts w:cstheme="minorHAnsi"/>
          <w:b/>
          <w:sz w:val="24"/>
          <w:szCs w:val="24"/>
        </w:rPr>
      </w:pPr>
    </w:p>
    <w:p w14:paraId="0A4C42E6" w14:textId="77777777" w:rsidR="003F58FB" w:rsidRPr="00BE0A40" w:rsidRDefault="003F58FB" w:rsidP="000D3078">
      <w:pPr>
        <w:spacing w:line="360" w:lineRule="auto"/>
        <w:jc w:val="both"/>
        <w:rPr>
          <w:rFonts w:cstheme="minorHAnsi"/>
          <w:b/>
          <w:sz w:val="24"/>
          <w:szCs w:val="24"/>
        </w:rPr>
      </w:pPr>
    </w:p>
    <w:p w14:paraId="2AAF1AC4" w14:textId="555D272C" w:rsidR="003F58FB" w:rsidRPr="00BE0A40" w:rsidRDefault="00BE49F1" w:rsidP="000D3078">
      <w:pPr>
        <w:spacing w:line="360" w:lineRule="auto"/>
        <w:jc w:val="both"/>
        <w:rPr>
          <w:rFonts w:cstheme="minorHAnsi"/>
          <w:b/>
          <w:sz w:val="24"/>
          <w:szCs w:val="24"/>
        </w:rPr>
      </w:pPr>
      <w:r>
        <w:rPr>
          <w:rFonts w:cstheme="minorHAnsi"/>
          <w:b/>
          <w:sz w:val="24"/>
          <w:szCs w:val="24"/>
        </w:rPr>
        <w:t xml:space="preserve"> </w:t>
      </w:r>
    </w:p>
    <w:sectPr w:rsidR="003F58FB" w:rsidRPr="00BE0A40" w:rsidSect="00E76172">
      <w:headerReference w:type="default" r:id="rId15"/>
      <w:footerReference w:type="default" r:id="rId1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1ED80" w16cid:durableId="206AFEBB"/>
  <w16cid:commentId w16cid:paraId="69F2D703" w16cid:durableId="2061BCF7"/>
  <w16cid:commentId w16cid:paraId="242F89A6" w16cid:durableId="2061BCF8"/>
  <w16cid:commentId w16cid:paraId="5713296E" w16cid:durableId="2061BDD2"/>
  <w16cid:commentId w16cid:paraId="471FFF8A" w16cid:durableId="2061BCF9"/>
  <w16cid:commentId w16cid:paraId="5A73E455" w16cid:durableId="2062E5F6"/>
  <w16cid:commentId w16cid:paraId="319B2E7F" w16cid:durableId="2061BCFA"/>
  <w16cid:commentId w16cid:paraId="4B35982A" w16cid:durableId="2061BE2E"/>
  <w16cid:commentId w16cid:paraId="29537E0D" w16cid:durableId="2061BCFB"/>
  <w16cid:commentId w16cid:paraId="141DF609" w16cid:durableId="2061BE4C"/>
  <w16cid:commentId w16cid:paraId="0317903E" w16cid:durableId="2061BCFC"/>
  <w16cid:commentId w16cid:paraId="3A0553FE" w16cid:durableId="2061BCFD"/>
  <w16cid:commentId w16cid:paraId="4C51550D" w16cid:durableId="2061BF65"/>
  <w16cid:commentId w16cid:paraId="79741D53" w16cid:durableId="2061BCFE"/>
  <w16cid:commentId w16cid:paraId="61FEC256" w16cid:durableId="2062D057"/>
  <w16cid:commentId w16cid:paraId="7695F920" w16cid:durableId="2061BCFF"/>
  <w16cid:commentId w16cid:paraId="726D07D5" w16cid:durableId="2062DCE4"/>
  <w16cid:commentId w16cid:paraId="72834A1E" w16cid:durableId="2061BD00"/>
  <w16cid:commentId w16cid:paraId="1B029D47" w16cid:durableId="2062DD62"/>
  <w16cid:commentId w16cid:paraId="31BF46BA" w16cid:durableId="2061BD01"/>
  <w16cid:commentId w16cid:paraId="117EE143" w16cid:durableId="2062DE62"/>
  <w16cid:commentId w16cid:paraId="788C939F" w16cid:durableId="2061BD02"/>
  <w16cid:commentId w16cid:paraId="79FA8C6B" w16cid:durableId="2062E737"/>
  <w16cid:commentId w16cid:paraId="4408393E" w16cid:durableId="2061BD03"/>
  <w16cid:commentId w16cid:paraId="60A0DF3F" w16cid:durableId="2062DEB9"/>
  <w16cid:commentId w16cid:paraId="44E6B370" w16cid:durableId="2061BD05"/>
  <w16cid:commentId w16cid:paraId="07682495" w16cid:durableId="2062E0CA"/>
  <w16cid:commentId w16cid:paraId="617E9C6A" w16cid:durableId="2061BD06"/>
  <w16cid:commentId w16cid:paraId="5EB98002" w16cid:durableId="2062E167"/>
  <w16cid:commentId w16cid:paraId="51436859" w16cid:durableId="2061BD07"/>
  <w16cid:commentId w16cid:paraId="4B7EDC14" w16cid:durableId="2062E3A1"/>
  <w16cid:commentId w16cid:paraId="1D2D7F87" w16cid:durableId="2062E40D"/>
  <w16cid:commentId w16cid:paraId="2C6F0196" w16cid:durableId="2062E41D"/>
  <w16cid:commentId w16cid:paraId="7F322FC0" w16cid:durableId="2061BD08"/>
  <w16cid:commentId w16cid:paraId="1B5C0EC4" w16cid:durableId="2062E4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C9616" w14:textId="77777777" w:rsidR="0074683C" w:rsidRDefault="0074683C" w:rsidP="00673363">
      <w:pPr>
        <w:spacing w:after="0" w:line="240" w:lineRule="auto"/>
      </w:pPr>
      <w:r>
        <w:separator/>
      </w:r>
    </w:p>
  </w:endnote>
  <w:endnote w:type="continuationSeparator" w:id="0">
    <w:p w14:paraId="16014C1C" w14:textId="77777777" w:rsidR="0074683C" w:rsidRDefault="0074683C" w:rsidP="0067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052305"/>
      <w:docPartObj>
        <w:docPartGallery w:val="Page Numbers (Bottom of Page)"/>
        <w:docPartUnique/>
      </w:docPartObj>
    </w:sdtPr>
    <w:sdtEndPr/>
    <w:sdtContent>
      <w:p w14:paraId="6E73CE23" w14:textId="42DCF78E" w:rsidR="00673363" w:rsidRDefault="00A10038">
        <w:pPr>
          <w:pStyle w:val="Stopka"/>
          <w:jc w:val="center"/>
        </w:pPr>
        <w:r>
          <w:rPr>
            <w:noProof/>
            <w:lang w:eastAsia="pl-PL"/>
          </w:rPr>
          <w:drawing>
            <wp:anchor distT="0" distB="0" distL="114300" distR="114300" simplePos="0" relativeHeight="251661312" behindDoc="1" locked="0" layoutInCell="1" allowOverlap="1" wp14:anchorId="64D6CEF0" wp14:editId="2D4D1F50">
              <wp:simplePos x="0" y="0"/>
              <wp:positionH relativeFrom="margin">
                <wp:posOffset>777930</wp:posOffset>
              </wp:positionH>
              <wp:positionV relativeFrom="margin">
                <wp:posOffset>9126800</wp:posOffset>
              </wp:positionV>
              <wp:extent cx="3848432" cy="606480"/>
              <wp:effectExtent l="0" t="0" r="0" b="317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pka.png"/>
                      <pic:cNvPicPr/>
                    </pic:nvPicPr>
                    <pic:blipFill>
                      <a:blip r:embed="rId1">
                        <a:extLst>
                          <a:ext uri="{28A0092B-C50C-407E-A947-70E740481C1C}">
                            <a14:useLocalDpi xmlns:a14="http://schemas.microsoft.com/office/drawing/2010/main" val="0"/>
                          </a:ext>
                        </a:extLst>
                      </a:blip>
                      <a:stretch>
                        <a:fillRect/>
                      </a:stretch>
                    </pic:blipFill>
                    <pic:spPr>
                      <a:xfrm>
                        <a:off x="0" y="0"/>
                        <a:ext cx="3852268" cy="607085"/>
                      </a:xfrm>
                      <a:prstGeom prst="rect">
                        <a:avLst/>
                      </a:prstGeom>
                    </pic:spPr>
                  </pic:pic>
                </a:graphicData>
              </a:graphic>
              <wp14:sizeRelH relativeFrom="margin">
                <wp14:pctWidth>0</wp14:pctWidth>
              </wp14:sizeRelH>
              <wp14:sizeRelV relativeFrom="margin">
                <wp14:pctHeight>0</wp14:pctHeight>
              </wp14:sizeRelV>
            </wp:anchor>
          </w:drawing>
        </w:r>
        <w:r w:rsidR="00673363">
          <w:fldChar w:fldCharType="begin"/>
        </w:r>
        <w:r w:rsidR="00673363">
          <w:instrText>PAGE   \* MERGEFORMAT</w:instrText>
        </w:r>
        <w:r w:rsidR="00673363">
          <w:fldChar w:fldCharType="separate"/>
        </w:r>
        <w:r w:rsidR="003A4361">
          <w:rPr>
            <w:noProof/>
          </w:rPr>
          <w:t>7</w:t>
        </w:r>
        <w:r w:rsidR="00673363">
          <w:fldChar w:fldCharType="end"/>
        </w:r>
      </w:p>
    </w:sdtContent>
  </w:sdt>
  <w:p w14:paraId="6BB7FF56" w14:textId="25C5A1AA" w:rsidR="00673363" w:rsidRPr="001E15BB" w:rsidRDefault="00673363" w:rsidP="00645374">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2D3FC" w14:textId="77777777" w:rsidR="0074683C" w:rsidRDefault="0074683C" w:rsidP="00673363">
      <w:pPr>
        <w:spacing w:after="0" w:line="240" w:lineRule="auto"/>
      </w:pPr>
      <w:r>
        <w:separator/>
      </w:r>
    </w:p>
  </w:footnote>
  <w:footnote w:type="continuationSeparator" w:id="0">
    <w:p w14:paraId="3F470261" w14:textId="77777777" w:rsidR="0074683C" w:rsidRDefault="0074683C" w:rsidP="00673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56B3" w14:textId="74BD5DED" w:rsidR="002D60D9" w:rsidRDefault="00525E12">
    <w:pPr>
      <w:pStyle w:val="Nagwek"/>
    </w:pPr>
    <w:r>
      <w:rPr>
        <w:noProof/>
        <w:lang w:eastAsia="pl-PL"/>
      </w:rPr>
      <w:drawing>
        <wp:anchor distT="0" distB="0" distL="114300" distR="114300" simplePos="0" relativeHeight="251659264" behindDoc="0" locked="0" layoutInCell="1" allowOverlap="1" wp14:anchorId="1FC94E6D" wp14:editId="535D1A94">
          <wp:simplePos x="0" y="0"/>
          <wp:positionH relativeFrom="column">
            <wp:posOffset>77995</wp:posOffset>
          </wp:positionH>
          <wp:positionV relativeFrom="paragraph">
            <wp:posOffset>-305877</wp:posOffset>
          </wp:positionV>
          <wp:extent cx="5231958" cy="722047"/>
          <wp:effectExtent l="0" t="0" r="6985" b="1905"/>
          <wp:wrapNone/>
          <wp:docPr id="97103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1958" cy="7220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0FA"/>
    <w:multiLevelType w:val="hybridMultilevel"/>
    <w:tmpl w:val="56E2B4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44B6886"/>
    <w:multiLevelType w:val="hybridMultilevel"/>
    <w:tmpl w:val="5A42EC3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07532FC9"/>
    <w:multiLevelType w:val="hybridMultilevel"/>
    <w:tmpl w:val="F29290D8"/>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AC2DD3"/>
    <w:multiLevelType w:val="hybridMultilevel"/>
    <w:tmpl w:val="8CB45D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C00619"/>
    <w:multiLevelType w:val="hybridMultilevel"/>
    <w:tmpl w:val="9EA23C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06097D"/>
    <w:multiLevelType w:val="hybridMultilevel"/>
    <w:tmpl w:val="7178AC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95A3F3F"/>
    <w:multiLevelType w:val="hybridMultilevel"/>
    <w:tmpl w:val="3DF0970C"/>
    <w:lvl w:ilvl="0" w:tplc="10AA9A48">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7">
    <w:nsid w:val="1EF00863"/>
    <w:multiLevelType w:val="hybridMultilevel"/>
    <w:tmpl w:val="6AF00848"/>
    <w:lvl w:ilvl="0" w:tplc="320EC40A">
      <w:start w:val="1"/>
      <w:numFmt w:val="decimal"/>
      <w:lvlText w:val="%1."/>
      <w:lvlJc w:val="left"/>
      <w:pPr>
        <w:ind w:left="720" w:hanging="360"/>
      </w:pPr>
      <w:rPr>
        <w:rFonts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FB7DEC"/>
    <w:multiLevelType w:val="hybridMultilevel"/>
    <w:tmpl w:val="E1D08C50"/>
    <w:lvl w:ilvl="0" w:tplc="04150015">
      <w:start w:val="1"/>
      <w:numFmt w:val="upp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9">
    <w:nsid w:val="214F11EC"/>
    <w:multiLevelType w:val="hybridMultilevel"/>
    <w:tmpl w:val="70943D90"/>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
    <w:nsid w:val="25E164EA"/>
    <w:multiLevelType w:val="hybridMultilevel"/>
    <w:tmpl w:val="5A42EC3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2605471D"/>
    <w:multiLevelType w:val="hybridMultilevel"/>
    <w:tmpl w:val="ECFC0CEA"/>
    <w:lvl w:ilvl="0" w:tplc="D474E6E8">
      <w:start w:val="1"/>
      <w:numFmt w:val="upp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nsid w:val="27DF558B"/>
    <w:multiLevelType w:val="hybridMultilevel"/>
    <w:tmpl w:val="0CAC5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426880"/>
    <w:multiLevelType w:val="hybridMultilevel"/>
    <w:tmpl w:val="9DBCA45A"/>
    <w:lvl w:ilvl="0" w:tplc="78A6E6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B32882"/>
    <w:multiLevelType w:val="hybridMultilevel"/>
    <w:tmpl w:val="6CC2C462"/>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5">
    <w:nsid w:val="31B36C75"/>
    <w:multiLevelType w:val="hybridMultilevel"/>
    <w:tmpl w:val="C81EBC7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9F3D9C"/>
    <w:multiLevelType w:val="hybridMultilevel"/>
    <w:tmpl w:val="7B8070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3A7C9A"/>
    <w:multiLevelType w:val="multilevel"/>
    <w:tmpl w:val="1E5C2D0E"/>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8">
    <w:nsid w:val="36A87AF2"/>
    <w:multiLevelType w:val="hybridMultilevel"/>
    <w:tmpl w:val="D89A3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9C6372"/>
    <w:multiLevelType w:val="hybridMultilevel"/>
    <w:tmpl w:val="AB38118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3CEA1ECB"/>
    <w:multiLevelType w:val="hybridMultilevel"/>
    <w:tmpl w:val="04D6C8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CD7CF9"/>
    <w:multiLevelType w:val="multilevel"/>
    <w:tmpl w:val="CD862940"/>
    <w:lvl w:ilvl="0">
      <w:start w:val="1"/>
      <w:numFmt w:val="decimal"/>
      <w:pStyle w:val="Nagwek1"/>
      <w:lvlText w:val="%1."/>
      <w:lvlJc w:val="left"/>
      <w:pPr>
        <w:ind w:left="720" w:hanging="360"/>
      </w:pPr>
    </w:lvl>
    <w:lvl w:ilvl="1">
      <w:start w:val="1"/>
      <w:numFmt w:val="decimal"/>
      <w:isLgl/>
      <w:lvlText w:val="%1.%2"/>
      <w:lvlJc w:val="left"/>
      <w:pPr>
        <w:ind w:left="3479" w:hanging="360"/>
      </w:pPr>
      <w:rPr>
        <w:rFonts w:hint="default"/>
      </w:rPr>
    </w:lvl>
    <w:lvl w:ilvl="2">
      <w:start w:val="1"/>
      <w:numFmt w:val="decimal"/>
      <w:isLgl/>
      <w:lvlText w:val="%1.%2.%3"/>
      <w:lvlJc w:val="left"/>
      <w:pPr>
        <w:ind w:left="9150" w:hanging="720"/>
      </w:pPr>
      <w:rPr>
        <w:rFonts w:hint="default"/>
      </w:rPr>
    </w:lvl>
    <w:lvl w:ilvl="3">
      <w:start w:val="1"/>
      <w:numFmt w:val="decimal"/>
      <w:isLgl/>
      <w:lvlText w:val="%1.%2.%3.%4"/>
      <w:lvlJc w:val="left"/>
      <w:pPr>
        <w:ind w:left="13545" w:hanging="1080"/>
      </w:pPr>
      <w:rPr>
        <w:rFonts w:hint="default"/>
      </w:rPr>
    </w:lvl>
    <w:lvl w:ilvl="4">
      <w:start w:val="1"/>
      <w:numFmt w:val="decimal"/>
      <w:isLgl/>
      <w:lvlText w:val="%1.%2.%3.%4.%5"/>
      <w:lvlJc w:val="left"/>
      <w:pPr>
        <w:ind w:left="17580" w:hanging="1080"/>
      </w:pPr>
      <w:rPr>
        <w:rFonts w:hint="default"/>
      </w:rPr>
    </w:lvl>
    <w:lvl w:ilvl="5">
      <w:start w:val="1"/>
      <w:numFmt w:val="decimal"/>
      <w:isLgl/>
      <w:lvlText w:val="%1.%2.%3.%4.%5.%6"/>
      <w:lvlJc w:val="left"/>
      <w:pPr>
        <w:ind w:left="21975" w:hanging="1440"/>
      </w:pPr>
      <w:rPr>
        <w:rFonts w:hint="default"/>
      </w:rPr>
    </w:lvl>
    <w:lvl w:ilvl="6">
      <w:start w:val="1"/>
      <w:numFmt w:val="decimal"/>
      <w:isLgl/>
      <w:lvlText w:val="%1.%2.%3.%4.%5.%6.%7"/>
      <w:lvlJc w:val="left"/>
      <w:pPr>
        <w:ind w:left="26010" w:hanging="1440"/>
      </w:pPr>
      <w:rPr>
        <w:rFonts w:hint="default"/>
      </w:rPr>
    </w:lvl>
    <w:lvl w:ilvl="7">
      <w:start w:val="1"/>
      <w:numFmt w:val="decimal"/>
      <w:isLgl/>
      <w:lvlText w:val="%1.%2.%3.%4.%5.%6.%7.%8"/>
      <w:lvlJc w:val="left"/>
      <w:pPr>
        <w:ind w:left="30405" w:hanging="1800"/>
      </w:pPr>
      <w:rPr>
        <w:rFonts w:hint="default"/>
      </w:rPr>
    </w:lvl>
    <w:lvl w:ilvl="8">
      <w:start w:val="1"/>
      <w:numFmt w:val="decimal"/>
      <w:isLgl/>
      <w:lvlText w:val="%1.%2.%3.%4.%5.%6.%7.%8.%9"/>
      <w:lvlJc w:val="left"/>
      <w:pPr>
        <w:ind w:left="-31096" w:hanging="1800"/>
      </w:pPr>
      <w:rPr>
        <w:rFonts w:hint="default"/>
      </w:rPr>
    </w:lvl>
  </w:abstractNum>
  <w:abstractNum w:abstractNumId="22">
    <w:nsid w:val="408B5394"/>
    <w:multiLevelType w:val="hybridMultilevel"/>
    <w:tmpl w:val="21E00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1CB40CC"/>
    <w:multiLevelType w:val="hybridMultilevel"/>
    <w:tmpl w:val="1C787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5C83F5E"/>
    <w:multiLevelType w:val="hybridMultilevel"/>
    <w:tmpl w:val="611A9F10"/>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25">
    <w:nsid w:val="46527164"/>
    <w:multiLevelType w:val="hybridMultilevel"/>
    <w:tmpl w:val="C7C8BB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69E573D"/>
    <w:multiLevelType w:val="hybridMultilevel"/>
    <w:tmpl w:val="FE0E048E"/>
    <w:lvl w:ilvl="0" w:tplc="FFFFFFFF">
      <w:start w:val="1"/>
      <w:numFmt w:val="lowerRoman"/>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50DF3E15"/>
    <w:multiLevelType w:val="hybridMultilevel"/>
    <w:tmpl w:val="BF300E6A"/>
    <w:lvl w:ilvl="0" w:tplc="0415000F">
      <w:start w:val="1"/>
      <w:numFmt w:val="decimal"/>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29">
    <w:nsid w:val="51294692"/>
    <w:multiLevelType w:val="hybridMultilevel"/>
    <w:tmpl w:val="1DC6A8A2"/>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0">
    <w:nsid w:val="521A6638"/>
    <w:multiLevelType w:val="hybridMultilevel"/>
    <w:tmpl w:val="996661F6"/>
    <w:lvl w:ilvl="0" w:tplc="0415000F">
      <w:start w:val="1"/>
      <w:numFmt w:val="decimal"/>
      <w:lvlText w:val="%1."/>
      <w:lvlJc w:val="left"/>
      <w:pPr>
        <w:ind w:left="720" w:hanging="360"/>
      </w:pPr>
      <w:rPr>
        <w:rFonts w:hint="default"/>
      </w:rPr>
    </w:lvl>
    <w:lvl w:ilvl="1" w:tplc="81A8AEE6">
      <w:numFmt w:val="bullet"/>
      <w:lvlText w:val=""/>
      <w:lvlJc w:val="left"/>
      <w:pPr>
        <w:ind w:left="1440" w:hanging="360"/>
      </w:pPr>
      <w:rPr>
        <w:rFonts w:ascii="Symbol" w:eastAsiaTheme="minorEastAsia"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C84157"/>
    <w:multiLevelType w:val="multilevel"/>
    <w:tmpl w:val="B82A9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5DDA2CAE"/>
    <w:multiLevelType w:val="hybridMultilevel"/>
    <w:tmpl w:val="BB52E5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E693D9C"/>
    <w:multiLevelType w:val="hybridMultilevel"/>
    <w:tmpl w:val="9F84F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723B0F"/>
    <w:multiLevelType w:val="hybridMultilevel"/>
    <w:tmpl w:val="E9BC5CAE"/>
    <w:lvl w:ilvl="0" w:tplc="4C9EE030">
      <w:start w:val="1"/>
      <w:numFmt w:val="upperRoman"/>
      <w:lvlText w:val="%1."/>
      <w:lvlJc w:val="left"/>
      <w:pPr>
        <w:ind w:left="765" w:hanging="72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5">
    <w:nsid w:val="67E207C0"/>
    <w:multiLevelType w:val="hybridMultilevel"/>
    <w:tmpl w:val="E6A4A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878016E"/>
    <w:multiLevelType w:val="hybridMultilevel"/>
    <w:tmpl w:val="3A8EC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215FAA"/>
    <w:multiLevelType w:val="hybridMultilevel"/>
    <w:tmpl w:val="8848C79C"/>
    <w:lvl w:ilvl="0" w:tplc="0415000B">
      <w:start w:val="1"/>
      <w:numFmt w:val="bullet"/>
      <w:lvlText w:val=""/>
      <w:lvlJc w:val="left"/>
      <w:pPr>
        <w:ind w:left="1905" w:hanging="360"/>
      </w:pPr>
      <w:rPr>
        <w:rFonts w:ascii="Wingdings" w:hAnsi="Wingdings"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38">
    <w:nsid w:val="6BEB5CF7"/>
    <w:multiLevelType w:val="hybridMultilevel"/>
    <w:tmpl w:val="630076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F612AD5"/>
    <w:multiLevelType w:val="hybridMultilevel"/>
    <w:tmpl w:val="AE4C04D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718E2087"/>
    <w:multiLevelType w:val="hybridMultilevel"/>
    <w:tmpl w:val="108E9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2F1536"/>
    <w:multiLevelType w:val="hybridMultilevel"/>
    <w:tmpl w:val="E856C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C6210F1"/>
    <w:multiLevelType w:val="hybridMultilevel"/>
    <w:tmpl w:val="67861E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DF456DD"/>
    <w:multiLevelType w:val="hybridMultilevel"/>
    <w:tmpl w:val="5036B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40"/>
  </w:num>
  <w:num w:numId="3">
    <w:abstractNumId w:val="17"/>
  </w:num>
  <w:num w:numId="4">
    <w:abstractNumId w:val="26"/>
  </w:num>
  <w:num w:numId="5">
    <w:abstractNumId w:val="19"/>
  </w:num>
  <w:num w:numId="6">
    <w:abstractNumId w:val="20"/>
  </w:num>
  <w:num w:numId="7">
    <w:abstractNumId w:val="38"/>
  </w:num>
  <w:num w:numId="8">
    <w:abstractNumId w:val="8"/>
  </w:num>
  <w:num w:numId="9">
    <w:abstractNumId w:val="14"/>
  </w:num>
  <w:num w:numId="10">
    <w:abstractNumId w:val="43"/>
  </w:num>
  <w:num w:numId="11">
    <w:abstractNumId w:val="24"/>
  </w:num>
  <w:num w:numId="12">
    <w:abstractNumId w:val="25"/>
  </w:num>
  <w:num w:numId="13">
    <w:abstractNumId w:val="3"/>
  </w:num>
  <w:num w:numId="14">
    <w:abstractNumId w:val="37"/>
  </w:num>
  <w:num w:numId="15">
    <w:abstractNumId w:val="5"/>
  </w:num>
  <w:num w:numId="16">
    <w:abstractNumId w:val="28"/>
  </w:num>
  <w:num w:numId="17">
    <w:abstractNumId w:val="33"/>
  </w:num>
  <w:num w:numId="18">
    <w:abstractNumId w:val="29"/>
  </w:num>
  <w:num w:numId="19">
    <w:abstractNumId w:val="22"/>
  </w:num>
  <w:num w:numId="20">
    <w:abstractNumId w:val="36"/>
  </w:num>
  <w:num w:numId="21">
    <w:abstractNumId w:val="32"/>
  </w:num>
  <w:num w:numId="22">
    <w:abstractNumId w:val="6"/>
  </w:num>
  <w:num w:numId="23">
    <w:abstractNumId w:val="1"/>
  </w:num>
  <w:num w:numId="24">
    <w:abstractNumId w:val="9"/>
  </w:num>
  <w:num w:numId="25">
    <w:abstractNumId w:val="30"/>
  </w:num>
  <w:num w:numId="26">
    <w:abstractNumId w:val="39"/>
  </w:num>
  <w:num w:numId="27">
    <w:abstractNumId w:val="35"/>
  </w:num>
  <w:num w:numId="28">
    <w:abstractNumId w:val="7"/>
  </w:num>
  <w:num w:numId="29">
    <w:abstractNumId w:val="42"/>
  </w:num>
  <w:num w:numId="30">
    <w:abstractNumId w:val="12"/>
  </w:num>
  <w:num w:numId="31">
    <w:abstractNumId w:val="15"/>
  </w:num>
  <w:num w:numId="32">
    <w:abstractNumId w:val="11"/>
  </w:num>
  <w:num w:numId="33">
    <w:abstractNumId w:val="3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3"/>
  </w:num>
  <w:num w:numId="37">
    <w:abstractNumId w:val="0"/>
  </w:num>
  <w:num w:numId="38">
    <w:abstractNumId w:val="18"/>
  </w:num>
  <w:num w:numId="39">
    <w:abstractNumId w:val="13"/>
  </w:num>
  <w:num w:numId="40">
    <w:abstractNumId w:val="27"/>
  </w:num>
  <w:num w:numId="41">
    <w:abstractNumId w:val="21"/>
  </w:num>
  <w:num w:numId="42">
    <w:abstractNumId w:val="4"/>
  </w:num>
  <w:num w:numId="43">
    <w:abstractNumId w:val="2"/>
  </w:num>
  <w:num w:numId="44">
    <w:abstractNumId w:val="16"/>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3C"/>
    <w:rsid w:val="0000322D"/>
    <w:rsid w:val="00021CF0"/>
    <w:rsid w:val="00023061"/>
    <w:rsid w:val="0003412F"/>
    <w:rsid w:val="00041FD5"/>
    <w:rsid w:val="00063FE5"/>
    <w:rsid w:val="0007075C"/>
    <w:rsid w:val="00092BE1"/>
    <w:rsid w:val="000D3078"/>
    <w:rsid w:val="000D785D"/>
    <w:rsid w:val="001248D7"/>
    <w:rsid w:val="001315B6"/>
    <w:rsid w:val="00137F49"/>
    <w:rsid w:val="001416B5"/>
    <w:rsid w:val="00146E23"/>
    <w:rsid w:val="00152216"/>
    <w:rsid w:val="00162AF5"/>
    <w:rsid w:val="0016667A"/>
    <w:rsid w:val="00180243"/>
    <w:rsid w:val="001839EC"/>
    <w:rsid w:val="00185EAC"/>
    <w:rsid w:val="00191322"/>
    <w:rsid w:val="0019268F"/>
    <w:rsid w:val="00192C0E"/>
    <w:rsid w:val="001B216E"/>
    <w:rsid w:val="001D13D7"/>
    <w:rsid w:val="001E15BB"/>
    <w:rsid w:val="001E4335"/>
    <w:rsid w:val="00207563"/>
    <w:rsid w:val="00211648"/>
    <w:rsid w:val="00225BE9"/>
    <w:rsid w:val="00250707"/>
    <w:rsid w:val="0026669F"/>
    <w:rsid w:val="0027633A"/>
    <w:rsid w:val="00295982"/>
    <w:rsid w:val="002A178A"/>
    <w:rsid w:val="002B08E8"/>
    <w:rsid w:val="002B5897"/>
    <w:rsid w:val="002B753C"/>
    <w:rsid w:val="002D60D9"/>
    <w:rsid w:val="002E71D6"/>
    <w:rsid w:val="002E7A68"/>
    <w:rsid w:val="002F6360"/>
    <w:rsid w:val="00307250"/>
    <w:rsid w:val="0031612A"/>
    <w:rsid w:val="003165ED"/>
    <w:rsid w:val="0033356A"/>
    <w:rsid w:val="00340188"/>
    <w:rsid w:val="0035105C"/>
    <w:rsid w:val="00362E1A"/>
    <w:rsid w:val="00367732"/>
    <w:rsid w:val="00373B5E"/>
    <w:rsid w:val="00382F1F"/>
    <w:rsid w:val="00390102"/>
    <w:rsid w:val="003930E1"/>
    <w:rsid w:val="003949E9"/>
    <w:rsid w:val="003A4361"/>
    <w:rsid w:val="003A5593"/>
    <w:rsid w:val="003C06A9"/>
    <w:rsid w:val="003F58FB"/>
    <w:rsid w:val="004059DB"/>
    <w:rsid w:val="00412F9D"/>
    <w:rsid w:val="004205B8"/>
    <w:rsid w:val="00423369"/>
    <w:rsid w:val="0042385A"/>
    <w:rsid w:val="00431AFA"/>
    <w:rsid w:val="0043276D"/>
    <w:rsid w:val="004333F2"/>
    <w:rsid w:val="0045113B"/>
    <w:rsid w:val="0046266C"/>
    <w:rsid w:val="004A0637"/>
    <w:rsid w:val="004B0B34"/>
    <w:rsid w:val="004C614A"/>
    <w:rsid w:val="004E6830"/>
    <w:rsid w:val="004F702C"/>
    <w:rsid w:val="00500A3B"/>
    <w:rsid w:val="005011CD"/>
    <w:rsid w:val="00502205"/>
    <w:rsid w:val="00502FE9"/>
    <w:rsid w:val="005124E5"/>
    <w:rsid w:val="00525E12"/>
    <w:rsid w:val="00527D7B"/>
    <w:rsid w:val="0053075D"/>
    <w:rsid w:val="0053288A"/>
    <w:rsid w:val="00557B58"/>
    <w:rsid w:val="005617E8"/>
    <w:rsid w:val="0057754E"/>
    <w:rsid w:val="0058242D"/>
    <w:rsid w:val="00584F19"/>
    <w:rsid w:val="00590E04"/>
    <w:rsid w:val="005B6792"/>
    <w:rsid w:val="005C735D"/>
    <w:rsid w:val="005F11BB"/>
    <w:rsid w:val="00640D3A"/>
    <w:rsid w:val="00645374"/>
    <w:rsid w:val="006572BB"/>
    <w:rsid w:val="00664EC8"/>
    <w:rsid w:val="00667DCA"/>
    <w:rsid w:val="00670804"/>
    <w:rsid w:val="00671025"/>
    <w:rsid w:val="006710BF"/>
    <w:rsid w:val="00673363"/>
    <w:rsid w:val="00685221"/>
    <w:rsid w:val="00696413"/>
    <w:rsid w:val="0069786E"/>
    <w:rsid w:val="006A15B7"/>
    <w:rsid w:val="006B66EF"/>
    <w:rsid w:val="006D074A"/>
    <w:rsid w:val="006D314D"/>
    <w:rsid w:val="006D6807"/>
    <w:rsid w:val="00702CF3"/>
    <w:rsid w:val="00705BD7"/>
    <w:rsid w:val="00712C63"/>
    <w:rsid w:val="007208C1"/>
    <w:rsid w:val="00722CFC"/>
    <w:rsid w:val="0073207A"/>
    <w:rsid w:val="007370D0"/>
    <w:rsid w:val="00737C5E"/>
    <w:rsid w:val="0074683C"/>
    <w:rsid w:val="0075548E"/>
    <w:rsid w:val="007668B5"/>
    <w:rsid w:val="007756C6"/>
    <w:rsid w:val="00775B61"/>
    <w:rsid w:val="00781808"/>
    <w:rsid w:val="007824D8"/>
    <w:rsid w:val="00782DAA"/>
    <w:rsid w:val="00793D09"/>
    <w:rsid w:val="00797D8E"/>
    <w:rsid w:val="007A17A2"/>
    <w:rsid w:val="007B5F83"/>
    <w:rsid w:val="007B75F7"/>
    <w:rsid w:val="007B763C"/>
    <w:rsid w:val="007C15FA"/>
    <w:rsid w:val="007D6A37"/>
    <w:rsid w:val="007E1806"/>
    <w:rsid w:val="00814AEA"/>
    <w:rsid w:val="00871FF2"/>
    <w:rsid w:val="00873D3D"/>
    <w:rsid w:val="00891A5F"/>
    <w:rsid w:val="0089440A"/>
    <w:rsid w:val="008A1E8E"/>
    <w:rsid w:val="008B4F33"/>
    <w:rsid w:val="008B68F7"/>
    <w:rsid w:val="008C12D4"/>
    <w:rsid w:val="008D7006"/>
    <w:rsid w:val="008F0B65"/>
    <w:rsid w:val="009115AD"/>
    <w:rsid w:val="0091275A"/>
    <w:rsid w:val="00927704"/>
    <w:rsid w:val="0095099A"/>
    <w:rsid w:val="00951790"/>
    <w:rsid w:val="0095263E"/>
    <w:rsid w:val="00960F26"/>
    <w:rsid w:val="00987731"/>
    <w:rsid w:val="009B1646"/>
    <w:rsid w:val="009C037A"/>
    <w:rsid w:val="009D2812"/>
    <w:rsid w:val="009D721F"/>
    <w:rsid w:val="009E45B9"/>
    <w:rsid w:val="009F5367"/>
    <w:rsid w:val="009F6933"/>
    <w:rsid w:val="00A0175D"/>
    <w:rsid w:val="00A10038"/>
    <w:rsid w:val="00A24C10"/>
    <w:rsid w:val="00A32D26"/>
    <w:rsid w:val="00A40454"/>
    <w:rsid w:val="00A74F6D"/>
    <w:rsid w:val="00A81421"/>
    <w:rsid w:val="00A92C4F"/>
    <w:rsid w:val="00A9429F"/>
    <w:rsid w:val="00AA0EAA"/>
    <w:rsid w:val="00AA2149"/>
    <w:rsid w:val="00AB1661"/>
    <w:rsid w:val="00AB74A8"/>
    <w:rsid w:val="00AD3773"/>
    <w:rsid w:val="00AF3C33"/>
    <w:rsid w:val="00B04D77"/>
    <w:rsid w:val="00B16FD9"/>
    <w:rsid w:val="00B22ABD"/>
    <w:rsid w:val="00B2599B"/>
    <w:rsid w:val="00B65406"/>
    <w:rsid w:val="00BB12CE"/>
    <w:rsid w:val="00BB5F71"/>
    <w:rsid w:val="00BB7A36"/>
    <w:rsid w:val="00BC767C"/>
    <w:rsid w:val="00BD2479"/>
    <w:rsid w:val="00BE0A40"/>
    <w:rsid w:val="00BE49F1"/>
    <w:rsid w:val="00BF15F2"/>
    <w:rsid w:val="00C01EE4"/>
    <w:rsid w:val="00C223EA"/>
    <w:rsid w:val="00C2278B"/>
    <w:rsid w:val="00C25820"/>
    <w:rsid w:val="00C30B9A"/>
    <w:rsid w:val="00C4195E"/>
    <w:rsid w:val="00C44624"/>
    <w:rsid w:val="00C528B3"/>
    <w:rsid w:val="00C52B30"/>
    <w:rsid w:val="00C70DED"/>
    <w:rsid w:val="00C7319E"/>
    <w:rsid w:val="00C743AF"/>
    <w:rsid w:val="00C76E8C"/>
    <w:rsid w:val="00C90AB5"/>
    <w:rsid w:val="00C95D91"/>
    <w:rsid w:val="00CC5ED7"/>
    <w:rsid w:val="00CC6A9A"/>
    <w:rsid w:val="00D06039"/>
    <w:rsid w:val="00D114B1"/>
    <w:rsid w:val="00D36759"/>
    <w:rsid w:val="00D510D7"/>
    <w:rsid w:val="00D51520"/>
    <w:rsid w:val="00D71AE0"/>
    <w:rsid w:val="00DA44F4"/>
    <w:rsid w:val="00DA7F2D"/>
    <w:rsid w:val="00DB2329"/>
    <w:rsid w:val="00DB2FC1"/>
    <w:rsid w:val="00DB6E12"/>
    <w:rsid w:val="00DC7883"/>
    <w:rsid w:val="00DE7331"/>
    <w:rsid w:val="00DF0461"/>
    <w:rsid w:val="00E149C1"/>
    <w:rsid w:val="00E41F99"/>
    <w:rsid w:val="00E7382E"/>
    <w:rsid w:val="00E75F87"/>
    <w:rsid w:val="00E76172"/>
    <w:rsid w:val="00EA560E"/>
    <w:rsid w:val="00EF16FC"/>
    <w:rsid w:val="00F0145B"/>
    <w:rsid w:val="00F01BAD"/>
    <w:rsid w:val="00F0673D"/>
    <w:rsid w:val="00F11CE1"/>
    <w:rsid w:val="00F20ACE"/>
    <w:rsid w:val="00F31BD8"/>
    <w:rsid w:val="00F3279A"/>
    <w:rsid w:val="00F3411D"/>
    <w:rsid w:val="00F44221"/>
    <w:rsid w:val="00F565EF"/>
    <w:rsid w:val="00F61B0B"/>
    <w:rsid w:val="00F75FDE"/>
    <w:rsid w:val="00FA4AE5"/>
    <w:rsid w:val="00FA5269"/>
    <w:rsid w:val="00FB264A"/>
    <w:rsid w:val="00FB6584"/>
    <w:rsid w:val="00FD6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78A"/>
  </w:style>
  <w:style w:type="paragraph" w:styleId="Nagwek1">
    <w:name w:val="heading 1"/>
    <w:aliases w:val="NAGŁÓWEK 1"/>
    <w:basedOn w:val="Normalny"/>
    <w:next w:val="Normalny"/>
    <w:link w:val="Nagwek1Znak"/>
    <w:uiPriority w:val="9"/>
    <w:qFormat/>
    <w:rsid w:val="00527D7B"/>
    <w:pPr>
      <w:keepNext/>
      <w:numPr>
        <w:numId w:val="41"/>
      </w:numPr>
      <w:spacing w:before="360" w:after="240" w:line="360" w:lineRule="auto"/>
      <w:jc w:val="center"/>
      <w:outlineLvl w:val="0"/>
    </w:pPr>
    <w:rPr>
      <w:rFonts w:ascii="Arial" w:eastAsia="Times New Roman" w:hAnsi="Arial" w:cs="Times New Roman"/>
      <w:b/>
      <w:bCs/>
      <w:kern w:val="32"/>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B763C"/>
    <w:rPr>
      <w:color w:val="0563C1" w:themeColor="hyperlink"/>
      <w:u w:val="single"/>
    </w:rPr>
  </w:style>
  <w:style w:type="paragraph" w:styleId="Akapitzlist">
    <w:name w:val="List Paragraph"/>
    <w:basedOn w:val="Normalny"/>
    <w:uiPriority w:val="34"/>
    <w:qFormat/>
    <w:rsid w:val="00FD63DD"/>
    <w:pPr>
      <w:ind w:left="720"/>
      <w:contextualSpacing/>
    </w:pPr>
  </w:style>
  <w:style w:type="paragraph" w:customStyle="1" w:styleId="Tytuowa1">
    <w:name w:val="Tytułowa 1"/>
    <w:basedOn w:val="Tytu"/>
    <w:rsid w:val="00B16FD9"/>
    <w:pPr>
      <w:spacing w:before="240" w:after="60" w:line="360" w:lineRule="auto"/>
      <w:contextualSpacing w:val="0"/>
      <w:jc w:val="center"/>
      <w:outlineLvl w:val="0"/>
    </w:pPr>
    <w:rPr>
      <w:rFonts w:ascii="Arial" w:eastAsia="Times New Roman" w:hAnsi="Arial" w:cs="Arial"/>
      <w:b/>
      <w:bCs/>
      <w:spacing w:val="0"/>
      <w:sz w:val="32"/>
      <w:szCs w:val="32"/>
      <w:lang w:eastAsia="pl-PL"/>
    </w:rPr>
  </w:style>
  <w:style w:type="paragraph" w:styleId="Tytu">
    <w:name w:val="Title"/>
    <w:basedOn w:val="Normalny"/>
    <w:next w:val="Normalny"/>
    <w:link w:val="TytuZnak"/>
    <w:uiPriority w:val="10"/>
    <w:qFormat/>
    <w:rsid w:val="00B16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FD9"/>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733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63"/>
  </w:style>
  <w:style w:type="paragraph" w:styleId="Stopka">
    <w:name w:val="footer"/>
    <w:basedOn w:val="Normalny"/>
    <w:link w:val="StopkaZnak"/>
    <w:uiPriority w:val="99"/>
    <w:unhideWhenUsed/>
    <w:rsid w:val="006733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63"/>
  </w:style>
  <w:style w:type="character" w:styleId="Wyrnieniedelikatne">
    <w:name w:val="Subtle Emphasis"/>
    <w:basedOn w:val="Domylnaczcionkaakapitu"/>
    <w:uiPriority w:val="19"/>
    <w:qFormat/>
    <w:rsid w:val="00191322"/>
    <w:rPr>
      <w:i/>
      <w:iCs/>
      <w:color w:val="404040" w:themeColor="text1" w:themeTint="BF"/>
    </w:rPr>
  </w:style>
  <w:style w:type="character" w:styleId="Odwoaniedokomentarza">
    <w:name w:val="annotation reference"/>
    <w:basedOn w:val="Domylnaczcionkaakapitu"/>
    <w:uiPriority w:val="99"/>
    <w:semiHidden/>
    <w:unhideWhenUsed/>
    <w:rsid w:val="00063FE5"/>
    <w:rPr>
      <w:sz w:val="16"/>
      <w:szCs w:val="16"/>
    </w:rPr>
  </w:style>
  <w:style w:type="paragraph" w:styleId="Tekstkomentarza">
    <w:name w:val="annotation text"/>
    <w:basedOn w:val="Normalny"/>
    <w:link w:val="TekstkomentarzaZnak"/>
    <w:uiPriority w:val="99"/>
    <w:semiHidden/>
    <w:unhideWhenUsed/>
    <w:rsid w:val="00063F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3FE5"/>
    <w:rPr>
      <w:sz w:val="20"/>
      <w:szCs w:val="20"/>
    </w:rPr>
  </w:style>
  <w:style w:type="paragraph" w:styleId="Tematkomentarza">
    <w:name w:val="annotation subject"/>
    <w:basedOn w:val="Tekstkomentarza"/>
    <w:next w:val="Tekstkomentarza"/>
    <w:link w:val="TematkomentarzaZnak"/>
    <w:uiPriority w:val="99"/>
    <w:semiHidden/>
    <w:unhideWhenUsed/>
    <w:rsid w:val="00063FE5"/>
    <w:rPr>
      <w:b/>
      <w:bCs/>
    </w:rPr>
  </w:style>
  <w:style w:type="character" w:customStyle="1" w:styleId="TematkomentarzaZnak">
    <w:name w:val="Temat komentarza Znak"/>
    <w:basedOn w:val="TekstkomentarzaZnak"/>
    <w:link w:val="Tematkomentarza"/>
    <w:uiPriority w:val="99"/>
    <w:semiHidden/>
    <w:rsid w:val="00063FE5"/>
    <w:rPr>
      <w:b/>
      <w:bCs/>
      <w:sz w:val="20"/>
      <w:szCs w:val="20"/>
    </w:rPr>
  </w:style>
  <w:style w:type="paragraph" w:styleId="Tekstdymka">
    <w:name w:val="Balloon Text"/>
    <w:basedOn w:val="Normalny"/>
    <w:link w:val="TekstdymkaZnak"/>
    <w:uiPriority w:val="99"/>
    <w:semiHidden/>
    <w:unhideWhenUsed/>
    <w:rsid w:val="00063F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FE5"/>
    <w:rPr>
      <w:rFonts w:ascii="Segoe UI" w:hAnsi="Segoe UI" w:cs="Segoe UI"/>
      <w:sz w:val="18"/>
      <w:szCs w:val="18"/>
    </w:rPr>
  </w:style>
  <w:style w:type="character" w:customStyle="1" w:styleId="UnresolvedMention">
    <w:name w:val="Unresolved Mention"/>
    <w:basedOn w:val="Domylnaczcionkaakapitu"/>
    <w:uiPriority w:val="99"/>
    <w:semiHidden/>
    <w:unhideWhenUsed/>
    <w:rsid w:val="0035105C"/>
    <w:rPr>
      <w:color w:val="605E5C"/>
      <w:shd w:val="clear" w:color="auto" w:fill="E1DFDD"/>
    </w:rPr>
  </w:style>
  <w:style w:type="paragraph" w:styleId="NormalnyWeb">
    <w:name w:val="Normal (Web)"/>
    <w:basedOn w:val="Normalny"/>
    <w:uiPriority w:val="99"/>
    <w:unhideWhenUsed/>
    <w:rsid w:val="000D78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341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aliases w:val="NAGŁÓWEK 1 Znak"/>
    <w:basedOn w:val="Domylnaczcionkaakapitu"/>
    <w:link w:val="Nagwek1"/>
    <w:uiPriority w:val="9"/>
    <w:rsid w:val="00527D7B"/>
    <w:rPr>
      <w:rFonts w:ascii="Arial" w:eastAsia="Times New Roman" w:hAnsi="Arial" w:cs="Times New Roman"/>
      <w:b/>
      <w:bCs/>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78A"/>
  </w:style>
  <w:style w:type="paragraph" w:styleId="Nagwek1">
    <w:name w:val="heading 1"/>
    <w:aliases w:val="NAGŁÓWEK 1"/>
    <w:basedOn w:val="Normalny"/>
    <w:next w:val="Normalny"/>
    <w:link w:val="Nagwek1Znak"/>
    <w:uiPriority w:val="9"/>
    <w:qFormat/>
    <w:rsid w:val="00527D7B"/>
    <w:pPr>
      <w:keepNext/>
      <w:numPr>
        <w:numId w:val="41"/>
      </w:numPr>
      <w:spacing w:before="360" w:after="240" w:line="360" w:lineRule="auto"/>
      <w:jc w:val="center"/>
      <w:outlineLvl w:val="0"/>
    </w:pPr>
    <w:rPr>
      <w:rFonts w:ascii="Arial" w:eastAsia="Times New Roman" w:hAnsi="Arial" w:cs="Times New Roman"/>
      <w:b/>
      <w:bCs/>
      <w:kern w:val="32"/>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B763C"/>
    <w:rPr>
      <w:color w:val="0563C1" w:themeColor="hyperlink"/>
      <w:u w:val="single"/>
    </w:rPr>
  </w:style>
  <w:style w:type="paragraph" w:styleId="Akapitzlist">
    <w:name w:val="List Paragraph"/>
    <w:basedOn w:val="Normalny"/>
    <w:uiPriority w:val="34"/>
    <w:qFormat/>
    <w:rsid w:val="00FD63DD"/>
    <w:pPr>
      <w:ind w:left="720"/>
      <w:contextualSpacing/>
    </w:pPr>
  </w:style>
  <w:style w:type="paragraph" w:customStyle="1" w:styleId="Tytuowa1">
    <w:name w:val="Tytułowa 1"/>
    <w:basedOn w:val="Tytu"/>
    <w:rsid w:val="00B16FD9"/>
    <w:pPr>
      <w:spacing w:before="240" w:after="60" w:line="360" w:lineRule="auto"/>
      <w:contextualSpacing w:val="0"/>
      <w:jc w:val="center"/>
      <w:outlineLvl w:val="0"/>
    </w:pPr>
    <w:rPr>
      <w:rFonts w:ascii="Arial" w:eastAsia="Times New Roman" w:hAnsi="Arial" w:cs="Arial"/>
      <w:b/>
      <w:bCs/>
      <w:spacing w:val="0"/>
      <w:sz w:val="32"/>
      <w:szCs w:val="32"/>
      <w:lang w:eastAsia="pl-PL"/>
    </w:rPr>
  </w:style>
  <w:style w:type="paragraph" w:styleId="Tytu">
    <w:name w:val="Title"/>
    <w:basedOn w:val="Normalny"/>
    <w:next w:val="Normalny"/>
    <w:link w:val="TytuZnak"/>
    <w:uiPriority w:val="10"/>
    <w:qFormat/>
    <w:rsid w:val="00B16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FD9"/>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733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63"/>
  </w:style>
  <w:style w:type="paragraph" w:styleId="Stopka">
    <w:name w:val="footer"/>
    <w:basedOn w:val="Normalny"/>
    <w:link w:val="StopkaZnak"/>
    <w:uiPriority w:val="99"/>
    <w:unhideWhenUsed/>
    <w:rsid w:val="006733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63"/>
  </w:style>
  <w:style w:type="character" w:styleId="Wyrnieniedelikatne">
    <w:name w:val="Subtle Emphasis"/>
    <w:basedOn w:val="Domylnaczcionkaakapitu"/>
    <w:uiPriority w:val="19"/>
    <w:qFormat/>
    <w:rsid w:val="00191322"/>
    <w:rPr>
      <w:i/>
      <w:iCs/>
      <w:color w:val="404040" w:themeColor="text1" w:themeTint="BF"/>
    </w:rPr>
  </w:style>
  <w:style w:type="character" w:styleId="Odwoaniedokomentarza">
    <w:name w:val="annotation reference"/>
    <w:basedOn w:val="Domylnaczcionkaakapitu"/>
    <w:uiPriority w:val="99"/>
    <w:semiHidden/>
    <w:unhideWhenUsed/>
    <w:rsid w:val="00063FE5"/>
    <w:rPr>
      <w:sz w:val="16"/>
      <w:szCs w:val="16"/>
    </w:rPr>
  </w:style>
  <w:style w:type="paragraph" w:styleId="Tekstkomentarza">
    <w:name w:val="annotation text"/>
    <w:basedOn w:val="Normalny"/>
    <w:link w:val="TekstkomentarzaZnak"/>
    <w:uiPriority w:val="99"/>
    <w:semiHidden/>
    <w:unhideWhenUsed/>
    <w:rsid w:val="00063F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3FE5"/>
    <w:rPr>
      <w:sz w:val="20"/>
      <w:szCs w:val="20"/>
    </w:rPr>
  </w:style>
  <w:style w:type="paragraph" w:styleId="Tematkomentarza">
    <w:name w:val="annotation subject"/>
    <w:basedOn w:val="Tekstkomentarza"/>
    <w:next w:val="Tekstkomentarza"/>
    <w:link w:val="TematkomentarzaZnak"/>
    <w:uiPriority w:val="99"/>
    <w:semiHidden/>
    <w:unhideWhenUsed/>
    <w:rsid w:val="00063FE5"/>
    <w:rPr>
      <w:b/>
      <w:bCs/>
    </w:rPr>
  </w:style>
  <w:style w:type="character" w:customStyle="1" w:styleId="TematkomentarzaZnak">
    <w:name w:val="Temat komentarza Znak"/>
    <w:basedOn w:val="TekstkomentarzaZnak"/>
    <w:link w:val="Tematkomentarza"/>
    <w:uiPriority w:val="99"/>
    <w:semiHidden/>
    <w:rsid w:val="00063FE5"/>
    <w:rPr>
      <w:b/>
      <w:bCs/>
      <w:sz w:val="20"/>
      <w:szCs w:val="20"/>
    </w:rPr>
  </w:style>
  <w:style w:type="paragraph" w:styleId="Tekstdymka">
    <w:name w:val="Balloon Text"/>
    <w:basedOn w:val="Normalny"/>
    <w:link w:val="TekstdymkaZnak"/>
    <w:uiPriority w:val="99"/>
    <w:semiHidden/>
    <w:unhideWhenUsed/>
    <w:rsid w:val="00063F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FE5"/>
    <w:rPr>
      <w:rFonts w:ascii="Segoe UI" w:hAnsi="Segoe UI" w:cs="Segoe UI"/>
      <w:sz w:val="18"/>
      <w:szCs w:val="18"/>
    </w:rPr>
  </w:style>
  <w:style w:type="character" w:customStyle="1" w:styleId="UnresolvedMention">
    <w:name w:val="Unresolved Mention"/>
    <w:basedOn w:val="Domylnaczcionkaakapitu"/>
    <w:uiPriority w:val="99"/>
    <w:semiHidden/>
    <w:unhideWhenUsed/>
    <w:rsid w:val="0035105C"/>
    <w:rPr>
      <w:color w:val="605E5C"/>
      <w:shd w:val="clear" w:color="auto" w:fill="E1DFDD"/>
    </w:rPr>
  </w:style>
  <w:style w:type="paragraph" w:styleId="NormalnyWeb">
    <w:name w:val="Normal (Web)"/>
    <w:basedOn w:val="Normalny"/>
    <w:uiPriority w:val="99"/>
    <w:unhideWhenUsed/>
    <w:rsid w:val="000D78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341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aliases w:val="NAGŁÓWEK 1 Znak"/>
    <w:basedOn w:val="Domylnaczcionkaakapitu"/>
    <w:link w:val="Nagwek1"/>
    <w:uiPriority w:val="9"/>
    <w:rsid w:val="00527D7B"/>
    <w:rPr>
      <w:rFonts w:ascii="Arial" w:eastAsia="Times New Roman" w:hAnsi="Arial" w:cs="Times New Roman"/>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706">
      <w:bodyDiv w:val="1"/>
      <w:marLeft w:val="0"/>
      <w:marRight w:val="0"/>
      <w:marTop w:val="0"/>
      <w:marBottom w:val="0"/>
      <w:divBdr>
        <w:top w:val="none" w:sz="0" w:space="0" w:color="auto"/>
        <w:left w:val="none" w:sz="0" w:space="0" w:color="auto"/>
        <w:bottom w:val="none" w:sz="0" w:space="0" w:color="auto"/>
        <w:right w:val="none" w:sz="0" w:space="0" w:color="auto"/>
      </w:divBdr>
    </w:div>
    <w:div w:id="281695875">
      <w:bodyDiv w:val="1"/>
      <w:marLeft w:val="0"/>
      <w:marRight w:val="0"/>
      <w:marTop w:val="0"/>
      <w:marBottom w:val="0"/>
      <w:divBdr>
        <w:top w:val="none" w:sz="0" w:space="0" w:color="auto"/>
        <w:left w:val="none" w:sz="0" w:space="0" w:color="auto"/>
        <w:bottom w:val="none" w:sz="0" w:space="0" w:color="auto"/>
        <w:right w:val="none" w:sz="0" w:space="0" w:color="auto"/>
      </w:divBdr>
    </w:div>
    <w:div w:id="394202247">
      <w:bodyDiv w:val="1"/>
      <w:marLeft w:val="0"/>
      <w:marRight w:val="0"/>
      <w:marTop w:val="0"/>
      <w:marBottom w:val="0"/>
      <w:divBdr>
        <w:top w:val="none" w:sz="0" w:space="0" w:color="auto"/>
        <w:left w:val="none" w:sz="0" w:space="0" w:color="auto"/>
        <w:bottom w:val="none" w:sz="0" w:space="0" w:color="auto"/>
        <w:right w:val="none" w:sz="0" w:space="0" w:color="auto"/>
      </w:divBdr>
    </w:div>
    <w:div w:id="544024369">
      <w:bodyDiv w:val="1"/>
      <w:marLeft w:val="0"/>
      <w:marRight w:val="0"/>
      <w:marTop w:val="0"/>
      <w:marBottom w:val="0"/>
      <w:divBdr>
        <w:top w:val="none" w:sz="0" w:space="0" w:color="auto"/>
        <w:left w:val="none" w:sz="0" w:space="0" w:color="auto"/>
        <w:bottom w:val="none" w:sz="0" w:space="0" w:color="auto"/>
        <w:right w:val="none" w:sz="0" w:space="0" w:color="auto"/>
      </w:divBdr>
    </w:div>
    <w:div w:id="763035689">
      <w:bodyDiv w:val="1"/>
      <w:marLeft w:val="0"/>
      <w:marRight w:val="0"/>
      <w:marTop w:val="0"/>
      <w:marBottom w:val="0"/>
      <w:divBdr>
        <w:top w:val="none" w:sz="0" w:space="0" w:color="auto"/>
        <w:left w:val="none" w:sz="0" w:space="0" w:color="auto"/>
        <w:bottom w:val="none" w:sz="0" w:space="0" w:color="auto"/>
        <w:right w:val="none" w:sz="0" w:space="0" w:color="auto"/>
      </w:divBdr>
    </w:div>
    <w:div w:id="916523635">
      <w:bodyDiv w:val="1"/>
      <w:marLeft w:val="0"/>
      <w:marRight w:val="0"/>
      <w:marTop w:val="0"/>
      <w:marBottom w:val="0"/>
      <w:divBdr>
        <w:top w:val="none" w:sz="0" w:space="0" w:color="auto"/>
        <w:left w:val="none" w:sz="0" w:space="0" w:color="auto"/>
        <w:bottom w:val="none" w:sz="0" w:space="0" w:color="auto"/>
        <w:right w:val="none" w:sz="0" w:space="0" w:color="auto"/>
      </w:divBdr>
    </w:div>
    <w:div w:id="1189563937">
      <w:bodyDiv w:val="1"/>
      <w:marLeft w:val="0"/>
      <w:marRight w:val="0"/>
      <w:marTop w:val="0"/>
      <w:marBottom w:val="0"/>
      <w:divBdr>
        <w:top w:val="none" w:sz="0" w:space="0" w:color="auto"/>
        <w:left w:val="none" w:sz="0" w:space="0" w:color="auto"/>
        <w:bottom w:val="none" w:sz="0" w:space="0" w:color="auto"/>
        <w:right w:val="none" w:sz="0" w:space="0" w:color="auto"/>
      </w:divBdr>
    </w:div>
    <w:div w:id="1714112272">
      <w:bodyDiv w:val="1"/>
      <w:marLeft w:val="0"/>
      <w:marRight w:val="0"/>
      <w:marTop w:val="0"/>
      <w:marBottom w:val="0"/>
      <w:divBdr>
        <w:top w:val="none" w:sz="0" w:space="0" w:color="auto"/>
        <w:left w:val="none" w:sz="0" w:space="0" w:color="auto"/>
        <w:bottom w:val="none" w:sz="0" w:space="0" w:color="auto"/>
        <w:right w:val="none" w:sz="0" w:space="0" w:color="auto"/>
      </w:divBdr>
    </w:div>
    <w:div w:id="1819111654">
      <w:bodyDiv w:val="1"/>
      <w:marLeft w:val="0"/>
      <w:marRight w:val="0"/>
      <w:marTop w:val="0"/>
      <w:marBottom w:val="0"/>
      <w:divBdr>
        <w:top w:val="none" w:sz="0" w:space="0" w:color="auto"/>
        <w:left w:val="none" w:sz="0" w:space="0" w:color="auto"/>
        <w:bottom w:val="none" w:sz="0" w:space="0" w:color="auto"/>
        <w:right w:val="none" w:sz="0" w:space="0" w:color="auto"/>
      </w:divBdr>
    </w:div>
    <w:div w:id="1950428404">
      <w:bodyDiv w:val="1"/>
      <w:marLeft w:val="0"/>
      <w:marRight w:val="0"/>
      <w:marTop w:val="0"/>
      <w:marBottom w:val="0"/>
      <w:divBdr>
        <w:top w:val="none" w:sz="0" w:space="0" w:color="auto"/>
        <w:left w:val="none" w:sz="0" w:space="0" w:color="auto"/>
        <w:bottom w:val="none" w:sz="0" w:space="0" w:color="auto"/>
        <w:right w:val="none" w:sz="0" w:space="0" w:color="auto"/>
      </w:divBdr>
      <w:divsChild>
        <w:div w:id="291405041">
          <w:marLeft w:val="0"/>
          <w:marRight w:val="0"/>
          <w:marTop w:val="0"/>
          <w:marBottom w:val="0"/>
          <w:divBdr>
            <w:top w:val="none" w:sz="0" w:space="0" w:color="auto"/>
            <w:left w:val="none" w:sz="0" w:space="0" w:color="auto"/>
            <w:bottom w:val="none" w:sz="0" w:space="0" w:color="auto"/>
            <w:right w:val="none" w:sz="0" w:space="0" w:color="auto"/>
          </w:divBdr>
        </w:div>
        <w:div w:id="1466969111">
          <w:marLeft w:val="0"/>
          <w:marRight w:val="0"/>
          <w:marTop w:val="0"/>
          <w:marBottom w:val="0"/>
          <w:divBdr>
            <w:top w:val="none" w:sz="0" w:space="0" w:color="auto"/>
            <w:left w:val="none" w:sz="0" w:space="0" w:color="auto"/>
            <w:bottom w:val="none" w:sz="0" w:space="0" w:color="auto"/>
            <w:right w:val="none" w:sz="0" w:space="0" w:color="auto"/>
          </w:divBdr>
        </w:div>
      </w:divsChild>
    </w:div>
    <w:div w:id="21193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s.googl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arge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zakonkurencyjnosci.funduszeeuropejskie.gov.pl"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bazakonkurencyjnosci.funduszeeuropejskie.gov.pl/regulamin" TargetMode="External"/><Relationship Id="rId4" Type="http://schemas.microsoft.com/office/2007/relationships/stylesWithEffects" Target="stylesWithEffects.xml"/><Relationship Id="rId9" Type="http://schemas.openxmlformats.org/officeDocument/2006/relationships/hyperlink" Target="https://bazakonkurencyjnosci.funduszeeuropejskie.gov.pl/regulamin" TargetMode="External"/><Relationship Id="rId14" Type="http://schemas.openxmlformats.org/officeDocument/2006/relationships/hyperlink" Target="https://www.funduszeeuropejskie.gov.pl/media/121045/ZestawieniestandarduicenFER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59D13-0159-4CC5-88E2-100389F3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3266</Words>
  <Characters>19600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Admin</cp:lastModifiedBy>
  <cp:revision>10</cp:revision>
  <cp:lastPrinted>2019-04-24T13:15:00Z</cp:lastPrinted>
  <dcterms:created xsi:type="dcterms:W3CDTF">2024-07-25T07:20:00Z</dcterms:created>
  <dcterms:modified xsi:type="dcterms:W3CDTF">2024-07-25T10:07:00Z</dcterms:modified>
</cp:coreProperties>
</file>